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27" w:rsidRPr="00FF7D27" w:rsidRDefault="00FF7D27" w:rsidP="00FF7D27">
      <w:pPr>
        <w:pStyle w:val="Kop1"/>
        <w:shd w:val="clear" w:color="auto" w:fill="FFFFFF"/>
        <w:rPr>
          <w:rFonts w:ascii="Titillium Web" w:hAnsi="Titillium Web"/>
          <w:b w:val="0"/>
          <w:bCs w:val="0"/>
          <w:color w:val="777777"/>
          <w:sz w:val="55"/>
          <w:szCs w:val="55"/>
          <w:lang w:val="nl-BE"/>
        </w:rPr>
      </w:pPr>
      <w:r w:rsidRPr="00FF7D27">
        <w:rPr>
          <w:rFonts w:ascii="Titillium Web" w:hAnsi="Titillium Web"/>
          <w:b w:val="0"/>
          <w:bCs w:val="0"/>
          <w:color w:val="777777"/>
          <w:sz w:val="55"/>
          <w:szCs w:val="55"/>
          <w:lang w:val="nl-BE"/>
        </w:rPr>
        <w:t>Tunesië (Overeenkomst van 07.10.2004)</w:t>
      </w:r>
    </w:p>
    <w:p w:rsidR="00FF7D27" w:rsidRDefault="00FF7D27" w:rsidP="00FF7D27">
      <w:pPr>
        <w:rPr>
          <w:rFonts w:ascii="Times New Roman" w:hAnsi="Times New Roman"/>
          <w:sz w:val="24"/>
          <w:szCs w:val="24"/>
        </w:rPr>
      </w:pPr>
      <w:r>
        <w:rPr>
          <w:rFonts w:ascii="Titillium Web" w:hAnsi="Titillium Web"/>
          <w:color w:val="444444"/>
          <w:sz w:val="20"/>
          <w:szCs w:val="20"/>
        </w:rPr>
        <w:br/>
      </w:r>
    </w:p>
    <w:p w:rsidR="00FF7D27" w:rsidRPr="00FF7D27" w:rsidRDefault="00FF7D27" w:rsidP="00FF7D27">
      <w:pPr>
        <w:pStyle w:val="Normaalweb"/>
        <w:shd w:val="clear" w:color="auto" w:fill="FFFFFF"/>
        <w:rPr>
          <w:rFonts w:ascii="Titillium Web" w:hAnsi="Titillium Web"/>
          <w:color w:val="444444"/>
          <w:sz w:val="20"/>
          <w:szCs w:val="20"/>
          <w:lang w:val="nl-BE"/>
        </w:rPr>
      </w:pPr>
      <w:r w:rsidRPr="00FF7D27">
        <w:rPr>
          <w:rStyle w:val="Zwaar"/>
          <w:rFonts w:ascii="Titillium Web" w:hAnsi="Titillium Web"/>
          <w:color w:val="444444"/>
          <w:sz w:val="20"/>
          <w:szCs w:val="20"/>
          <w:lang w:val="nl-BE"/>
        </w:rPr>
        <w:t>Tunesië (Overeenkomst van 07.10.2004)</w:t>
      </w:r>
    </w:p>
    <w:p w:rsidR="00FF7D27" w:rsidRPr="00FF7D27" w:rsidRDefault="00FF7D27" w:rsidP="00FF7D27">
      <w:pPr>
        <w:pStyle w:val="Normaalweb"/>
        <w:shd w:val="clear" w:color="auto" w:fill="FFFFFF"/>
        <w:rPr>
          <w:rFonts w:ascii="Titillium Web" w:hAnsi="Titillium Web"/>
          <w:color w:val="444444"/>
          <w:sz w:val="20"/>
          <w:szCs w:val="20"/>
          <w:lang w:val="nl-BE"/>
        </w:rPr>
      </w:pPr>
      <w:hyperlink r:id="rId5" w:history="1">
        <w:r w:rsidRPr="00FF7D27">
          <w:rPr>
            <w:rStyle w:val="Hyperlink"/>
            <w:rFonts w:ascii="Titillium Web" w:hAnsi="Titillium Web"/>
            <w:color w:val="663399"/>
            <w:sz w:val="20"/>
            <w:szCs w:val="20"/>
            <w:u w:val="none"/>
            <w:lang w:val="nl-BE"/>
          </w:rPr>
          <w:t>http://www.senate.be/www/webdriver?MItabObj=pdf&amp;MIcolObj=pdf&amp;MInamObj=pdfid&amp;MItypeObj=application/pdf&amp;MIvalObj=67110742</w:t>
        </w:r>
      </w:hyperlink>
    </w:p>
    <w:p w:rsidR="00FF7D27" w:rsidRPr="00FF7D27" w:rsidRDefault="00FF7D27" w:rsidP="00FF7D27">
      <w:pPr>
        <w:pStyle w:val="Normaalweb"/>
        <w:shd w:val="clear" w:color="auto" w:fill="FFFFFF"/>
        <w:rPr>
          <w:rFonts w:ascii="Titillium Web" w:hAnsi="Titillium Web"/>
          <w:color w:val="444444"/>
          <w:sz w:val="20"/>
          <w:szCs w:val="20"/>
          <w:lang w:val="nl-BE"/>
        </w:rPr>
      </w:pPr>
      <w:r w:rsidRPr="00FF7D27">
        <w:rPr>
          <w:rStyle w:val="Nadruk"/>
          <w:rFonts w:ascii="Titillium Web" w:hAnsi="Titillium Web"/>
          <w:b/>
          <w:bCs/>
          <w:color w:val="444444"/>
          <w:sz w:val="20"/>
          <w:szCs w:val="20"/>
          <w:lang w:val="nl-BE"/>
        </w:rPr>
        <w:t>7 MEI 2009. - Wet houdende instemming met de Overeenkomst tussen het Koninkrijk België en de Republiek Tunesië tot het vermijden van dubbele belasting en tot het voorkomen van het ontduiken en het ontgaan van belastingen inzake belasting naar het inkomen en naar het vermogen, en het Protocol, ondertekend te Tunis op 7 oktober 2004 (1) (2)</w:t>
      </w:r>
    </w:p>
    <w:p w:rsidR="00FF7D27" w:rsidRPr="00FF7D27" w:rsidRDefault="00FF7D27" w:rsidP="00FF7D27">
      <w:pPr>
        <w:pStyle w:val="Normaalweb"/>
        <w:shd w:val="clear" w:color="auto" w:fill="FFFFFF"/>
        <w:rPr>
          <w:rFonts w:ascii="Titillium Web" w:hAnsi="Titillium Web"/>
          <w:color w:val="444444"/>
          <w:sz w:val="20"/>
          <w:szCs w:val="20"/>
          <w:lang w:val="nl-BE"/>
        </w:rPr>
      </w:pPr>
      <w:r w:rsidRPr="00FF7D27">
        <w:rPr>
          <w:rFonts w:ascii="Titillium Web" w:hAnsi="Titillium Web"/>
          <w:color w:val="444444"/>
          <w:sz w:val="20"/>
          <w:szCs w:val="20"/>
          <w:lang w:val="nl-BE"/>
        </w:rPr>
        <w:br/>
      </w:r>
      <w:r w:rsidRPr="00FF7D27">
        <w:rPr>
          <w:rFonts w:ascii="Titillium Web" w:hAnsi="Titillium Web"/>
          <w:color w:val="444444"/>
          <w:sz w:val="20"/>
          <w:szCs w:val="20"/>
          <w:lang w:val="nl-BE"/>
        </w:rPr>
        <w:br/>
        <w:t>ALBERT II, Koning der Belgen,</w:t>
      </w:r>
    </w:p>
    <w:p w:rsidR="00FF7D27" w:rsidRPr="00FF7D27" w:rsidRDefault="00FF7D27" w:rsidP="00FF7D27">
      <w:pPr>
        <w:pStyle w:val="Normaalweb"/>
        <w:shd w:val="clear" w:color="auto" w:fill="FFFFFF"/>
        <w:rPr>
          <w:rFonts w:ascii="Titillium Web" w:hAnsi="Titillium Web"/>
          <w:color w:val="444444"/>
          <w:sz w:val="20"/>
          <w:szCs w:val="20"/>
          <w:lang w:val="nl-BE"/>
        </w:rPr>
      </w:pPr>
      <w:r w:rsidRPr="00FF7D27">
        <w:rPr>
          <w:rFonts w:ascii="Titillium Web" w:hAnsi="Titillium Web"/>
          <w:color w:val="444444"/>
          <w:sz w:val="20"/>
          <w:szCs w:val="20"/>
          <w:lang w:val="nl-BE"/>
        </w:rPr>
        <w:t>Aan allen die nu zijn en hierna wezen zullen, Onze Groet. De Kamers hebben aangenomen en Wij bekrachtigen hetgeen volgt :</w:t>
      </w:r>
    </w:p>
    <w:p w:rsidR="00FF7D27" w:rsidRPr="00FF7D27" w:rsidRDefault="00FF7D27" w:rsidP="00FF7D27">
      <w:pPr>
        <w:pStyle w:val="Normaalweb"/>
        <w:shd w:val="clear" w:color="auto" w:fill="FFFFFF"/>
        <w:rPr>
          <w:rFonts w:ascii="Titillium Web" w:hAnsi="Titillium Web"/>
          <w:color w:val="444444"/>
          <w:sz w:val="20"/>
          <w:szCs w:val="20"/>
          <w:lang w:val="nl-BE"/>
        </w:rPr>
      </w:pPr>
      <w:r w:rsidRPr="00FF7D27">
        <w:rPr>
          <w:rFonts w:ascii="Titillium Web" w:hAnsi="Titillium Web"/>
          <w:color w:val="444444"/>
          <w:sz w:val="20"/>
          <w:szCs w:val="20"/>
          <w:lang w:val="nl-BE"/>
        </w:rPr>
        <w:t>Artikel 1. Deze wet regelt een aangelegenheid als bedoeld in artikel 77 van de Grondwet.</w:t>
      </w:r>
    </w:p>
    <w:p w:rsidR="00FF7D27" w:rsidRPr="00FF7D27" w:rsidRDefault="00FF7D27" w:rsidP="00FF7D27">
      <w:pPr>
        <w:pStyle w:val="Normaalweb"/>
        <w:shd w:val="clear" w:color="auto" w:fill="FFFFFF"/>
        <w:rPr>
          <w:rFonts w:ascii="Titillium Web" w:hAnsi="Titillium Web"/>
          <w:color w:val="444444"/>
          <w:sz w:val="20"/>
          <w:szCs w:val="20"/>
          <w:lang w:val="nl-BE"/>
        </w:rPr>
      </w:pPr>
      <w:r w:rsidRPr="00FF7D27">
        <w:rPr>
          <w:rFonts w:ascii="Titillium Web" w:hAnsi="Titillium Web"/>
          <w:color w:val="444444"/>
          <w:sz w:val="20"/>
          <w:szCs w:val="20"/>
          <w:lang w:val="nl-BE"/>
        </w:rPr>
        <w:t>Art. 2. De Overeenkomst tussen het Koninkrijk België en de Republiek Tunesië tot het vermijden van dubbele belasting en tot het voorkomen van het ontduiken en het ontgaan van belastingen inzake belasting naar het inkomen en naar het vermogen, en het Protocol, ondertekend te Tunis op 7 oktober 2004 (hierna « de Overeenkomst »), zullen volkomen gevolg hebben.</w:t>
      </w:r>
    </w:p>
    <w:p w:rsidR="00FF7D27" w:rsidRPr="00FF7D27" w:rsidRDefault="00FF7D27" w:rsidP="00FF7D27">
      <w:pPr>
        <w:pStyle w:val="Normaalweb"/>
        <w:shd w:val="clear" w:color="auto" w:fill="FFFFFF"/>
        <w:rPr>
          <w:rFonts w:ascii="Titillium Web" w:hAnsi="Titillium Web"/>
          <w:color w:val="444444"/>
          <w:sz w:val="20"/>
          <w:szCs w:val="20"/>
          <w:lang w:val="nl-BE"/>
        </w:rPr>
      </w:pPr>
      <w:r w:rsidRPr="00FF7D27">
        <w:rPr>
          <w:rFonts w:ascii="Titillium Web" w:hAnsi="Titillium Web"/>
          <w:color w:val="444444"/>
          <w:sz w:val="20"/>
          <w:szCs w:val="20"/>
          <w:lang w:val="nl-BE"/>
        </w:rPr>
        <w:t>Art. 3. Voor de toepassing van de vierde aanvullende bepaling van het Protocol toegevoegd aan de Overeenkomst, mag - naast het geval dat als voorbeeld is vermeld in de tweede zin van die bepaling - ervan uitgegaan worden dat de werkzaamheden of investeringen die een inwoner van België in Tunesië verricht met name ook in de volgende gevallen als essentieel doel hebben ten onrechte voordeel te halen, naar het geval, uit het tweede lid van paragraaf 2, a), of uit het tweede lid van paragraaf 2, b), van artikel 23 van de Overeenkomst en dus niet te beantwoorden aan rechtmatige financiële of economische behoeften :</w:t>
      </w:r>
    </w:p>
    <w:p w:rsidR="00FF7D27" w:rsidRDefault="00FF7D27" w:rsidP="00FF7D27">
      <w:pPr>
        <w:pStyle w:val="Normaalweb"/>
        <w:shd w:val="clear" w:color="auto" w:fill="FFFFFF"/>
        <w:rPr>
          <w:rFonts w:ascii="Titillium Web" w:hAnsi="Titillium Web"/>
          <w:color w:val="444444"/>
          <w:sz w:val="20"/>
          <w:szCs w:val="20"/>
        </w:rPr>
      </w:pPr>
      <w:r w:rsidRPr="00FF7D27">
        <w:rPr>
          <w:rFonts w:ascii="Titillium Web" w:hAnsi="Titillium Web"/>
          <w:color w:val="444444"/>
          <w:sz w:val="20"/>
          <w:szCs w:val="20"/>
          <w:lang w:val="nl-BE"/>
        </w:rPr>
        <w:t xml:space="preserve">a) indien de winst die een inwoner van België heeft verkregen met behulp van een vaste inrichting in Tunesië niet voortkomt uit de actieve uitoefening van een nijverheids- of handelsbedrijf met behulp van die vaste inrichting. </w:t>
      </w:r>
      <w:r>
        <w:rPr>
          <w:rFonts w:ascii="Titillium Web" w:hAnsi="Titillium Web"/>
          <w:color w:val="444444"/>
          <w:sz w:val="20"/>
          <w:szCs w:val="20"/>
        </w:rPr>
        <w:t>Zulks is met name het geval wanneer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activiteiten die met behulp van die vaste inrichting in Tunesië worden uitgeoefend uitsluitend of voornamelijk bestaan uit het uitvoeren van gemeenschappelijke beleggingen of van geldbeleggingen of uit het verrichten van diensten van financiële aard, uitsluitend of voornamelijk ten voordele van de onderneming of van verbonden ondernemingen;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of wanneer zulke vaste inrichting een portefeuillebelegging bezit, of een auteursrecht, een octrooi, een fabrieks- of handelsmerk, een tekening, een model, een plan, een geheim recept of een geheime werkwijze, die in totaal meer dan één derde vertegenwoordigen van de activa die deel uitmaken van het bedrijfsvermogen van de vaste inrichting en dat bezit geen deel uitmaakt van de met behulp van de vaste inrichting uitgeoefende activiteit, niet zijnde het aanhouden van zulke rechten of vermogen;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b) indien de dividenden die aan een inwoner van België worden betaald door een vennootschap die een inwoner is van Tunesië niet voortkomen van winsten uit de actieve uitoefening door die vennootschap van een nijverheids- of handelsbedrijf in Tunesië. Een vennootschap wordt niet geacht daadwerkelijk betrokken te zijn bij de actieve uitoefening van een nijverheids- of handelsbedrijf in Tunesië wanneer die vennootschap een beleggingsvennootschap, een financieringsvennootschap (niet zijnde een bank) of een thesaurievennootschap is, of wanneer zulke vennootschap een portefeuillebelegging bezit, of een auteursrecht, een octrooi, een fabrieks- of handelsmerk, een tekening, een model, een plan, een geheim recept of een geheime werkwijze, die in totaal meer dan één derde vertegenwoordigen van de activa van de vennootschap en dat bezit geen deel uitmaakt van de actieve uitoefening van een nijverheids- of handelsbedrijf.</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Kondigen deze wet af, bevelen dat zij met 's Lands zegel zal worden bekleed en door het Belgisch Staatsblad zal worden bekendgemaakt.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Gegeven te Brussel, 7 mei 2009.</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ALBERT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Van Koningswege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Minister van Buitenlandse Zaken,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K. DE GUCHT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Minister van Financiën,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 REYNDERS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's Lands zegel gezegeld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Minister van Justitie,</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S. DE CLERCK</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_______</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Nota's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Zitting 2008-2009.</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Senaat. Documenten. - Ontwerp van wet ingediend op 5 februari 2009, nr. 4-1163/1. - Verslag, nr. 4-1163/2. Parlementaire Handelingen. - Bespreking en stemming : vergadering van 5 maart 2009.</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Kamer van volksvertegenwoordigers. Documenten. - Ontwerp overgezonden door de Senaat, nr. 52-1859/1. - Verslag, nr. 52-1859/2 - Tekst aangenomen in plenaire vergadering en aan de Koning ter bekrachtiging voorgelegd, nr. 52-1859/3.</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Parlementaire Handelingen. - Bespreking en stemming : vergadering van 26 maart 2009.</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Overeenkomstig haar artikel 28, treedt deze overeenkomst in werking op 5 juni 2009.</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Overeenkomst tussen het Koninkrijk België en de Republiek Tunesië tot het vermijden van dubbele belasting en tot het voorkomen van het ontduiken en het ontgaan van belastingen inzake belasting naar het inkomen en naar het vermogen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REGERING VAN HET KONINKRIJK BELGIEN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REGERING VAN DE REPUBLIEK TUNESIE</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WENSENDE een Overeenkomst te sluiten tot het vermijden van dubbele belasting en tot het voorkomen van het ontduiken en het ontgaan van belasting inzake belastingen naar het inkomen en naar het vermogen,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ZIJN HET VOLGENDE OVEREENGEKOMEN :</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 Personen op wie de Overeenkomst van toepassing is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Overeenkomst is van toepassing op personen die inwoner zijn van een overeenkomstsluitende Staat of van beide overeenkomstsluitende Staten.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 Belastingen waarop de Overeenkomst van toepassing is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Deze Overeenkomst is van toepassing op belastingen naar het inkomen en naar het vermogen die, ongeacht de wijze van heffing, worden geheven ten behoeve van een overeenkomstsluitende Staat, van de staatkundige onderdelen of van de plaatselijke gemeenschappen daarvan.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Als belastingen naar het inkomen of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de ondernemingen betaalde lonen of salarissen, alsmede belastingen naar waardevermeerdering.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bestaande belastingen waarop de Overeenkomst van toepassing is, zijn met name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 Tunesië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inkomstenbelasting;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vennootschapsbelasting;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taks op industriële, commerciële of professionele vestigingen ten voordele van lokale gemeenschappen;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hoteltaks;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taks op de beroepsopleiding;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bijdrage aan het fonds ter promotie van de huisvesting voor loontrekkers; (hierna te noemen « Tunesische belasting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 België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personenbelasting;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vennootschapsbelasting;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de rechtspersonenbelasting;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belasting van niet-inwoners;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aanvullende crisisbijdrage;</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inbegrip van de voorheffingen, de opcentiemen op die belastingen en voorheffingen, alsmede de aanvullende belastingen op de personenbelasting,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(hierna te noemen « Belgische belasting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 belastingwetten zijn aangebracht, mede.</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3 Algemene begripsbepalingen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tenzij het zinsverband anders vereist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betekenen de uitdrukkingen « een overeenkomstsluitende Staat » en « de andere overeenkomstsluitende Staat », Tunesië of België, al naar het zinsverband vereist;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betekent de uitdrukking « Tunesië », gebruikt in geografische zin, het grondgebied van de Republiek Tunesië en de gebieden grenzend aan de territoriale wateren, alsmede de luchtgebieden waarover, in overeenstemming met het internationaal recht, Tunesië soevereine rechten of zijn jurisdictie kan uitoefenen;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betekent de uitdrukking « België », het Koninkrijk België; gebruikt in geografische zin, betekent zij het grondgebied van het Koninkrijk België, daarin inbegrepen de territoriale zee en de maritieme zones en de luchtgebieden waarover, in overeenstemming met het internationaal recht, het Koninkrijk België soevereine rechten of zijn jurisdictie uitoefent;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 omvat de uitdrukking « persoon » een natuurlijk persoon, een vennootschap en elke andere vereniging van personen;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e) betekent de uitdrukking « vennootschap » elke rechtspersoon of elke eenheid die voor de belastingheffing als een rechtspersoon wordt behandeld;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g) betekent de uitdrukking « onderdanen »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alle natuurlijke personen die de nationaliteit van een overeenkomstsluitende Staat bezitten;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alle rechtspersonen, personenvennootschappen en verenigingen die hun rechtspositie als zodanig ontlenen aan de wetgeving die in een overeenkomstsluitende Staat van kracht is;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h) betekent de uitdrukking « internationaal verkeer » elk vervoer door een schip of een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i) betekent de uitdrukking « bevoegde autoriteit »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België : de Minister van Financiën of zijn bevoegde vertegenwoordiger;</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Tunesië : de Minister van Financiën of zijn bevoegde vertegenwoordiger.</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 de toepassing van de Overeenkomst op een bepaald ogenblik door een overeenkomstsluitende Staat heeft, tenzij het zinsverband anders vereist, elke niet erin omschreven uitdrukking de betekenis welke die uitdrukking op dat ogenblik heeft volgens de wetgeving van die Staat met betrekking tot de belastingen waarop de Overeenkomst van toepassing is, waarbij elke interpretatie ingevolge deze belastingwetgeving voorrang heeft op de interpretatie die voortvloeit uit andere wetten van die Staat.</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4 Inwoner</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 inwoner van een overeenkomstsluitende Staat » iedere persoon die, ingevolge de wetgeving van die Staat, aldaar aan belasting is onderworpen op grond van zijn woonplaats, verblijf, maatschappelijke zetel, plaats van leiding of enige andere soortgelijke omstandigheid, en omvat inzonderheid die Staat zelf en de politieke onderverdelingen of plaatselijke gemeenschappen daarvan.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uitdrukking « inwoner van een overeenkomstsluitende Staat » omvat eveneens de personenvennootschappen en andere verenigingen van personen waarvan de plaats van leiding in die overeenkomstsluitende Staat gevestigd is en waarvan elk lid, krachtens de interne wetgeving van die Staat, aldaar persoonlijk aan belasting is onderworpen op zijn deel van de winst.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een natuurlijke persoon ingevolge de bepalingen van paragraaf 1 van dit artikel wordt beschouwd als een inwoner van elk van de overeenkomstsluitende Staten, wordt zijn toestand op de volgende wijze geregeld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hij wordt geacht alleen een inwoner te zijn van de overeenkomstsluitende Staat waar hij een duurzaam tehuis tot zijn beschikking heeft; indien hij in elk van de overeenkomstsluitende Staten een duurzaam tehuis tot zijn beschikking heeft, wordt hij geacht alleen inwoner te zijn van de overeenkomstsluitende Staat waarmede zijn persoonlijke en economische betrekkingen het nauwst zijn (middelpunt van de levensbelangen);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niet kan worden bepaald in welke overeenkomstsluitende Staat hij het middelpunt van zijn levensbelangen heeft of indien hij in geen van de overeenkomstsluitende Staten een duurzaam tehuis tot zijn beschikking heeft, wordt hij geacht alleen inwoner te zijn van de overeenkomstsluitende Staat waar hij gewoonlijk verblijft;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indien hij in elk van de overeenkomstsluitende Staten of in geen van beide gewoonlijk verblijft, wordt hij geacht alleen inwoner te zijn van de overeenkomstsluitende Staat waarvan hij onderdaan is;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 indien hij onderdaan is van beide overeenkomstsluitende Staten of van geen van beide, regelen de bevoegde autoriteiten van de overeenkomstsluitende Staten de aangelegenheid in onderlinge overeenstemming.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Indien een andere dan een natuurlijke persoon ingevolge de bepalingen van paragraaf 1 wordt beschouwd als een inwoner van elk van de overeenkomstsluitende Staten, wordt hij geacht alleen inwoner te zijn van de Staat waar de plaats van zijn werkelijke leiding is gelegen.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5 Vaste inrichting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 vaste inrichting » een vaste bedrijfsinrichting met behulp waarvan de werkzaamheden van een onderneming geheel of gedeeltelijk worden uitgeoefend.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2. De uitdrukking « vaste inrichting » omvat in het bijzonder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plaats waar leiding wordt gegeven;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filiaal;</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een kantoor;</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 een fabriek;</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e) een werkplaats;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f) een mijn, een steengroeve of enige andere plaats waar natuurlijke rijkdommen worden gewonnen;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g) de plaats van uitvoering van een bouwwerk of van constructiewerkzaamheden, of van tijdelijke assemblage- of installatiewerkzaamheden, of van werkzaamheden van toezicht daarop, indien de duur van dat bouwwerk of van die constructiewerkzaamheden, van die tijdelijke assemblage- of installatiewerkzaamheden of van die werkzaamheden van toezicht zes maanden overschrijdt.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Een vaste inrichting wordt niet geacht aanwezig te zijn indien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gebruik wordt gemaakt van inrichtingen, uitsluitend voor de opslag, uitstalling of aflevering van aan de onderneming toebehorende goederen;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voorraad van aan de onderneming toebehorende goederen wordt aangehouden, uitsluitend voor de opslag, uitstalling of aflevering;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een voorraad van aan de onderneming toebehorende goederen wordt aangehouden, uitsluitend voor de bewerking of verwerking door een andere onderneming;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 een vaste bedrijfsinrichting wordt aangehouden uitsluitend voor reclamedoeleinden;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e) een vaste bedrijfsinrichting wordt aangehouden, uitsluitend om voor de onderneming goederen aan te kopen of inlichtingen in te winnen;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f) een vaste bedrijfsinrichting wordt aangehouden, uitsluitend om voor de onderneming, andere werkzaamheden die van voorbereidende aard zijn of het karakter van hulpwerkzaamheden hebben, te verrichten;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g) een vaste bedrijfsinrichting wordt aangehouden, uitsluitend om verscheidene van de in de subparagrafen a) tot f) vermelde werkzaamheden te verrichten, op voorwaarde dat het geheel van de werkzaamheden van de vaste bedrijfsinrichting van voorbereidende aard is of het karakter van hulpwerkzaamheden heeft.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Indien een persoon - niet zijnde een onafhankelijke vertegenwoordiger op wie paragraaf 6 van toepassing is - in een overeenkomstsluitende Staat voor een onderneming van een andere overeenkomstsluitende Staat werkzaam is, wordt die onderneming, niettegenstaande de bepalingen van paragraaf 1 en 2, geacht een vaste inrichting in de eerstgenoemde overeenkomstsluitende Staat te hebben voor alle werkzaamheden welke deze persoon voor de onderneming verricht, indien die persoon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 die Staat een machtiging bezit om namens de onderneming overeenkomsten af te sluiten en dit recht aldaar gewoonlijk uitoefent, tenzij de werkzaamheden van die persoon beperkt blijven tot de in paragraaf 3 vermelde werkzaamheden die, indien zij met behulp van een vaste bedrijfsinrichting zouden worden verricht, die vaste bedrijfsinrichting niet tot een vaste inrichting zouden stempelen ingevolge de bepalingen van die paragraaf; of</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b) zodanige machtiging niet bezit maar in de eerstgenoemde Staat gewoonlijk een voorraad van goederen aanhoudt waaruit hij regelmatig bestellingen uitvoert voor rekening van de onderneming.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Een verzekeringsonderneming, uitgezonderd herverzekeringsondernemingen, van een overeenkomstsluitende Staat wordt geacht een vaste inrichting in de andere Staat te bezitten wanneer zij op het grondgebied van die andere Staat premies int of aldaar bestaande risico's verzekert door bemiddeling van een werknemer of van een vertegenwoordiger die niet behoort tot de in paragraaf 6 hierna bedoelde categorie van personen.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tussenpersoon, op voorwaarde dat deze personen in de normale uitoefening van hun bedrijf handelen.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7.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8. Indien een personenvennootschap of een andere vereniging van personen, bedoeld in artikel 4, paragraaf 1, tweede lid van de Overeenkomst, inwoner is van een overeenkomstsluitende Staat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wordt elke vennoot of elk lid van deze vennootschap of vereniging, die inwoner is van deze overeenkomstsluitende Staat, geacht in de andere overeenkomstsluitende Staat een vaste inrichting aan te houden wanneer deze vennootschap of vereniging aldaar een vaste inrichting aanhoudt;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wordt elke vennoot of elk lid, die inwoner is van de andere overeenkomstsluitende Staat, geacht in de eerstbedoelde overeenkomstsluitende Staat een vaste inrichting aan te houden.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6 Inkomsten uit onroerende goederen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die een inwoner van een overeenkomstsluitende Staat verkrijgt uit in de andere overeenkomstsluitende Staat gelegen onroerende goederen (inkomsten uit landbouw- en bosbedrijven daaronder begrepen) mogen in die andere overeenkomstsluitende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of dode have en de uitrusting die wordt gebruikt in landbouw- en bosbedrijven, rechten waarop de bepalingen van het 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bepalingen van paragraaf 1 zijn van toepassing op inkomsten verkregen uit de rechtstreekse exploitatie of het rechtstreeks genot, uit het verhuren of verpachten, of uit elke andere vorm van exploitatie van onroerende goederen.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paragraaf 1 en 3 zijn ook van toepassing op inkomsten uit onroerende goederen van ondernemingen en op inkomsten uit onroerende goederen gebezigd voor de uitoefening van een zelfstandig beroep.</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7 Ondernemingswinst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1. Winst van een onderneming van een overeenkomstsluitende Staat is slechts in die Staat belastbaar, tenzij de onderneming in de andere overeenkomstsluitende Staat haar bedrijf uitoefent met behulp van </w:t>
      </w:r>
      <w:r>
        <w:rPr>
          <w:rFonts w:ascii="Titillium Web" w:hAnsi="Titillium Web"/>
          <w:color w:val="444444"/>
          <w:sz w:val="20"/>
          <w:szCs w:val="20"/>
        </w:rPr>
        <w:lastRenderedPageBreak/>
        <w:t>een aldaar gevestigde vaste inrichting. Indien de onderneming aldus haar bedrijf uitoefent, mag de winst van de onderneming in de andere Staat worden belast, maar slechts in zoverre als zij aan die vaste inrichting kan worden toegerekend.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Onder voorbehoud van de bepalingen van paragraaf 3 van dit artikel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en zelfstandige onderneming zou zijn, die dezelfde of soortgelijke werkzaamheden zou uitoefenen onder dezelfde of soortgelijke omstandigheden en die geheel onafhankelijk zou handelen.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Bij het bepalen van de winst van een vaste inrichting worden in aftrek toegelaten kosten, daaronder begrepen kosten van leiding en algemene beheerskosten, die ten behoeve van de werkzaamheid van die vaste inrichting zijn gemaakt, hetzij in de overeenkomstsluitende Staat waar de vaste inrichting is gevestigd, hetzij elders.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Geen aftrek wordt evenwel toegelaten ter zake van bedragen die in voorkomend geval door de vaste inrichting (anders dan als terugbetaling van werkelijk gedane uitgaven) worden betaald aan de hoofdzetel van de onderneming of aan één van haar andere inrichtingen in de vorm van royalty's, erelonen of andere, soortgelijke betalingen voor het gebruik van octrooien of andere rechten, of in de vorm van commissielonen voor het verstrekken van diensten of voor het geven van leiding, of, behalve in het geval van een bankonderneming, in de vorm van interest van aan de vaste inrichting geleend geld.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 het bepalen van de winst van een vaste inrichting wordt evenmin rekening gehouden met bedragen die door de vaste inrichting (anders dan als terugbetaling van werkelijk gedane uitgaven) ten laste van de hoofdzetel van de onderneming of van één van haar andere inrichtingen worden gelegd in de vorm van royalty's, erelonen of andere, soortgelijke betalingen voor het gebruik van octrooien of andere rechten, of in de vorm van commissielonen voor het verstrekken van diensten of voor het geven van leiding, of, behalve in het geval van een bankonderneming, in de vorm van interest van aan de hoofdzetel van de onderneming of aan één van haar andere inrichtingen geleend geld.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Geen winst wordt aan een vaste inrichting toegerekend enkel op grond van aankoop door die vaste inrichting van goederen voor de onderneming. Parallel daarmee mag ook geen last in mindering worden gebracht van de winst van de vaste inrichting op grond van aankoop van goederen voor de onderneming.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6. Voor de toepassing van de voorgaande paragrafen wordt de aan de vaste inrichting toe te rekenen winst van jaar tot jaar volgens dezelfde methode bepaald, tenzij er een goede en genoegzame reden bestaat om hiervan af te wijken.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7. Indien in de winst inkomstenbestanddelen zijn begrepen die afzonderlijk in andere artikelen van deze Overeenkomst worden behandeld, worden de bepalingen van die artikelen niet aangetast door de bepalingen van dit artikel.</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8 Zeevaart en luchtvaart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Winst uit de exploitatie van schepen of luchtvaartuigen in internationaal verkeer is slechts belastbaar in de overeenkomstsluitende Staat waar de plaats van de werkelijke leiding van de onderneming is gelegen.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2. De bepalingen van paragraaf 1 zijn ook van toepassing op winst verkregen uit de deelneming in een pool, een gemeenschappelijk bedrijf of een internationaal bedrijfslichaam.</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9 Afhankelijke ondernemingen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Indien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onderneming van een overeenkomstsluitende Staat onmiddellijk of middellijk deelneemt aan de leiding van, aan het toezicht op, dan wel in het kapitaal van een onderneming van de andere overeenkomstsluitende Staat, of</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10 Dividenden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Dividenden betaald door een vennootschap die inwoner is van een overeenkomstsluitende Staat aan een inwoner van de andere overeenkomstsluitende Staat, mogen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dividenden mogen echter ook in de overeenkomstsluitende Staat waarvan de vennootschap die de dividenden betaalt inwoner is overeenkomstig de wetgeving van die Staat worden belast, maar indien de persoon die de dividenden ontvangt de uiteindelijk gerechtigde ertoe is, mag de aldus geheven belasting niet hoger zijn dan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5 % van het brutobedrag van de dividenden indien de uiteindelijk gerechtigde een vennootschap is die onmiddellijk ten minste 10 % bezit van het kapitaal van de vennootschap die de dividenden betaalt;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15 % van het brutobedrag van de dividenden in alle andere gevallen.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paragraaf laat onverlet de belastingheffing van de vennootschap ter zake van de winst waaruit de dividenden worden betaald.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uitdrukking « dividenden », zoals gebezigd in dit artikel, betekent inkomsten uit aandelen, oprichtersaandelen of andere rechten op een aandeel in de winst, met uitzondering van schuldvorderingen, alsmede inkomsten die volgens de fiscale wetgeving van de Staat waarvan de uitkerende vennootschap inwoner is op dezelfde wijze als inkomsten uit aandelen in de belastingheffing worden betrokken.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w:t>
      </w:r>
      <w:r>
        <w:rPr>
          <w:rFonts w:ascii="Titillium Web" w:hAnsi="Titillium Web"/>
          <w:color w:val="444444"/>
          <w:sz w:val="20"/>
          <w:szCs w:val="20"/>
        </w:rPr>
        <w:lastRenderedPageBreak/>
        <w:t>met behulp van een aldaar gevestigde vaste inrichting of een zelfstandig beroep door middel van een aldaar gevestigde vaste basis uitoefent en het aandelenbezit uit hoofde waarvan de dividenden worden betaald met die vaste inrichting of die vaste basis werkelijk is verbonden. In dat geval zijn de bepalingen van artikel 7 of van artikel 14, naar het geval, van toepassing.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11 Interest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Interest afkomstig uit een overeenkomstsluitende Staat en betaald aan een inwoner van de andere overeenkomstsluitende Staat mag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interest mag echter ook in de overeenkomstsluitende Staat waaruit hij afkomstig is overeenkomstig de wetgeving van die Staat worden belast, maar indien de persoon die de interest ontvangt de uiteindelijk gerechtigde ertoe is, mag de aldus geheven belasting niet hoger zijn dan 10 percent van het brutobedrag van de interest.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paragraaf 2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mag de belasting die wordt geheven op interest van niet door effecten aan toonder vertegenwoordigde leningen die door bankondernemingen aan een onderneming zijn toegestaan, in de overeenkomstsluitende Staat waaruit de interest afkomstig is niet hoger zijn dan 5 percent van het brutobedrag van de interest;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is interest betaald uit hoofde van een lening die is toegestaan, gewaarborgd of verzekerd of een krediet dat is verleend, gewaarborgd of verzekerd door een overeenkomstsluitende Staat, door een staatkundig onderdeel of een plaatselijke gemeenschap of de centrale bank van die Staat of door een lichaam waarvan de financiering hoofdzakelijk is verzekerd door openbare middelen, vrijgesteld in de overeenkomstsluitende Staat waaruit de interest afkomstig is.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Boeten voor laattijdige betaling alsmede inkomsten die in de Staat waaruit ze afkomstig zijn overeenkomstig artikel 10 paragraaf 3 als dividenden worden behandeld, worden voor de toepassing van dit artikel niet als interest beschouwd.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bepalingen van de paragrafen 1 en 2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6. Interest wordt geacht uit een overeenkomstsluitende Staat afkomstig te zijn indien de schuldenaar die Staat zelf is, een staatkundig onderdeel, een plaatselijke gemeenschap of een inwoner van die Staat. Indien evenwel de schuldenaar van de interest, ongeacht of hij inwoner is van een overeenkomstsluitende Staat of niet, in een overeenkomstsluitende Staat een vaste inrichting of een vaste basis heeft waarvoor de schuld, ter zake waarvan de interest wordt betaald is aangegaan en de interest ten laste komt van die </w:t>
      </w:r>
      <w:r>
        <w:rPr>
          <w:rFonts w:ascii="Titillium Web" w:hAnsi="Titillium Web"/>
          <w:color w:val="444444"/>
          <w:sz w:val="20"/>
          <w:szCs w:val="20"/>
        </w:rPr>
        <w:lastRenderedPageBreak/>
        <w:t>vaste inrichting of die vaste basis, wordt die interest geacht afkomstig te zijn uit de Staat waar de vaste inrichting of de vaste basis is gevestigd.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12 Royalty's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Royalty's afkomstig uit een overeenkomstsluitende Staat en betaald aan een inwoner van de andere overeenkomstsluitende Staat mogen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royalty's mogen echter ook in de overeenkomstsluitende Staat waaruit zij afkomstig zijn overeenkomstig de wetgeving van die Staat worden belast, maar indien de persoon die de royalty's ontvangt de uiteindelijk gerechtigde ertoe is, mag de aldus geheven belasting niet hoger zijn dan 11 percent van het brutobedrag van de royalty's.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uitdrukking « royalty's », zoals gebezigd in dit artikel, betekent vergoedingen van welke aard ook, voor het gebruik van, of voor het recht van gebruik van, een auteursrecht op een werk op het gebied van letterkunde, kunst of wetenschap, daaronder begrepen bioscoopfilms of films of opnames voor radio of televisie, van een octrooi, een handelsmerk, een tekening, een model, een plan, een geheim recept of een geheime werkwijze, alsmede voor het gebruik van, of voor het recht van gebruik van, nijverheids- of handelsuitrusting of wetenschappelijke uitrusting, of voor inlichtingen ontrent ervaringen op het gebied van nijverheid, handel of wetenschap, of voor technische of economische studies, of voor technische bijstand uitgevoerd in de overeenkomstsluitende Staat waaruit de royalty's afkomstig zijn.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heeft waarvoor de verbintenis uit hoofde waarvan de royalty's worden betaald is aangegaan en die de last van de royalty's draagt, worden die royalty's geacht afkomstig te zijn uit de Staat waar de vaste inrichting is gevestigd.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6. Indien, ten gevolge van een bijzondere verhouding tussen de schuldenaar en de uiteindelijk gerechtigde of tussen hen beiden en een derde, het bedrag van de royalty's, gelet op de prestatie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13 Vermogenswinst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1. Voordelen die een inwoner van een overeenkomstsluitende Staat verkrijgt uit de vervreemding van onroerende goederen zoals bedoeld in artikel 6 die in de andere overeenkomstsluitende Staat zijn gelegen, mogen in die andere overeenkomstsluitende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Voordelen verkregen uit de vervreemding van aandelen en deelbewijzen die deel uitmaken van een participatie van ten minste 25 % in het kapitaal van een vennootschap die inwoner is van een overeenkomstsluitende Staat mogen in die Staat worden belast tenzij de vervreemding van deze aandelen of deelbewijzen kadert in een fusie, een inbreng van activa (gedeeltelijke fusie) of een ruil van aandelen of deelbewijzen.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Voordelen verkregen uit de vervreemding van alle andere goederen dan die vermeld in de paragrafen 1, 2, 3 en 4 zijn slechts belastbaar in de overeenkomstsluitende Staat waarvan de vervreemder inwoner is.</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14 Zelfstandige beroepen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verkregen door een inwoner van een overeenkomstsluitende Staat in de uitoefening van een vrij beroep of ter zake van andere werkzaamheden van zelfstandige aard zijn slechts in die Staat belastbaar. Deze inkomsten mogen echter in de volgende gevallen ook in de andere overeenkomstsluitende Staat worden belast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deze inwoner in de andere overeenkomstsluitende Staat geregeld over een vaste basis beschikt voor het verrichten van zijn werkzaamheden in eigen naam of in naam van een rechtspersoon of elke andere vereniging van personen, bedoeld in artikel 4, paragraaf 1, tweede lid van deze Overeenkomst, waarvan hij deel uitmaakt; in dat geval mag slechts het deel van de inkomsten dat aan die vaste basis kan worden toegerekend in de andere overeenkomstsluitende Staat worden belast; of</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hij in de andere overeenkomstsluitende Staat verblijft gedurende een tijdvak of tijdvakken die in het desbetreffende belastingjaar een totaal van 183 dagen bedragen of te boven gaan; in dat geval mag slechts het deel van de inkomsten dat afkomstig is van de in die andere overeenkomstsluitende Staat verrichte werkzaamheden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 vrij beroep » omvat in het bijzonder zelfstandige werkzaamheden op het gebied van wetenschap, letterkunde, kunst, opvoeding of onderwijs, alsmede de zelfstandige werkzaamheden van artsen, tandartsen, advocaten, ingenieurs, architecten en accountants.</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15 Niet-zelfstandige beroepen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verkrijger in de andere Staat verblijft gedurende een tijdvak of tijdvakken die tijdens enig tijdperk van twaalf (12) maanden dat aanvangt of eindigt tijdens het betrokken belastbaar tijdperk een totaal van 183 dagen niet te boven gaan; 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beloningen worden betaald door of namens een werkgever die geen inwoner van de andere Staat is; 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de beloningen niet ten laste komen van een vaste inrichting of een vaste basis die de werkgever in de andere Staat heeft.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16 Tantièmes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Beloningen die een persoon, op wie paragraaf 1 van toepassing is, van een vennootschap die inwoner is van een overeenkomstsluitende Staat verkrijgt ter zake van de uitoefening van regelmatige werkzaamheden van leidinggevende of van technische aard, en beloningen die een inwoner van een overeenkomstsluitende Staat verkrijgt ter zake van zijn persoonlijke werkzaamheid als vennoot in een vennootschap, niet zijnde een vennootschap op aandelen, die inwoner is van een overeenkomstsluitende Staat, volgen, voor het toekennen van de heffingsbevoegdheid aan één van de overeenkomstsluitende Staten, de bepalingen van artikel 15, alsof het ging om beloningen die een werknemer ter zake van een dienstbetrekking verkrijgt en alsof de werkgever de vennootschap was.</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17 Artiesten en sportbeoefenaars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18 Pensioenen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Onder voorbehoud van de bepalingen van artikel 19, paragraaf 2, zijn pensioenen en andere soortgelijke beloningen betaald aan een inwoner van een overeenkomstsluitende Staat ter zake van een vroegere dienstbetrekking slechts in die Staat belastbaar.</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19 Overheidsfuncties</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a)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lonen, salarissen en andere soortgelijke beloningen zijn evenwel slechts in de andere overeenkomstsluitende Staat belastbaar indien de diensten in die Staat worden bewezen en de natuurlijke persoon inwoner is van die Staat, die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onderdaan is van die Staat, of</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niet uitsluitend met het oog op het bewijzen van de diensten inwoner van die Staat is geworden.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pensioenen zijn evenwel slechts in de andere overeenkomstsluitende Staat belastbaar indien de natuurlijke persoon een inwoner en onderdaan is van die Staat.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bepalingen van de artikelen 15, 16 en 18 zijn van toepassing op lonen, salarissen en andere soortgelijke beloningen, en op pensioenen, betaald ter zake van diensten bewezen in het kader van een nijverheids- of handelsbedrijf uitgeoefend door een overeenkomstsluitende Staat of een staatkundig onderdeel of plaatselijke gemeenschap daarvan.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20 Studenten en in opleiding zijnde personen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Een student, een voor een beroep of bedrijf in opleiding zijnde persoon of een leerling die inwoner is, of onmiddellijk voor zijn bezoek aan een overeenkomstsluitende Staat inwoner was, van de andere overeenkomstsluitende Staat en die uitsluitend voor zijn studie of opleiding tijdelijk in de eerstbedoelde Staat verblijft, is in die Staat vrijgesteld ter zake van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overmakingen verkregen uit bronnen buiten die Staat ten behoeve van zijn onderhoud, studie of opleiding;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beloningen verkregen ter zake van een dienstbetrekking welke hij in die Staat gedurende de normale duur van zijn studie of opleiding uitoefent en die met die studie of opleiding verband houdt, indien die beloningen in enig kalenderjaar niet meer bedragen dan, naar het geval, 5.000 euro of de tegenwaarde daarvan in Tunesische dinar tegen de officiële wisselkoers.</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21 Andere inkomsten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Ongeacht de afkomst ervan zijn bestanddelen van het inkomen van een inwoner van een overeenkomstsluitende Staat die niet in de voorgaande artikelen van deze Overeenkomst worden behandeld en die effectief in die Staat aan de betaling van belasting zijn onderworpen, slechts in die Staat belastbaar.</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2. De bepalingen van paragraaf 1 zijn niet van toepassing op inkomsten, niet zijnde inkomsten uit onroerende goederen als omschreven in artikel 6, paragraaf 2, indien de verkrijger van die inkomsten, die </w:t>
      </w:r>
      <w:r>
        <w:rPr>
          <w:rFonts w:ascii="Titillium Web" w:hAnsi="Titillium Web"/>
          <w:color w:val="444444"/>
          <w:sz w:val="20"/>
          <w:szCs w:val="20"/>
        </w:rPr>
        <w:lastRenderedPageBreak/>
        <w:t>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22 Belastingheffing naar het vermogen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Vermogen bestaande uit onroerende goederen als omschreven in artikel 6, die een inwoner van een overeenkomstsluitende Staat bezit en die in de andere overeenkomstsluitende Staat zijn gelegen, mag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Vermogen bestaande uit schepen of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Alle andere bestanddelen van het vermogen van een inwoner van een overeenkomstsluitende Staat zijn slechts in die Staat belastbaar.</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23 Vermijding van dubbele belasting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 Tunesië wordt dubbele belasting op de volgende wijze vermeden : Indien een inwoner van Tunesië inkomen verkrijgt of vermogen bezit dat ingevolge de bepalingen van deze Overeenkomst in België belastbaar is, verleent Tunesië een vermindering op de belasting die aldaar wordt geïnd op het inkomen of het vermogen ten bedrage van de in België betaalde belasting naar het inkomen of naar het vermogen. Het bedrag van het krediet mag echter niet meer bedragen dan het gedeelte van de Tunesische belasting op dat inkomen of op dat vermogen, berekend vóór de vermindering, dat overeenstemt met de inkomsten verkregen in of het vermogen aangehouden in België.</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 België wordt dubbele belasting op de volgende wijze vermeden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een inwoner van België inkomsten verkrijgt, niet zijnde dividenden, interesten of royalty's, of bestanddelen van een vermogen bezit die ingevolge de bepalingen van deze Overeenkomst in Tunesië belastbaar zijn en die effectief aan de betaling van belasting in Tunesië zijn onderworpen,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 Indien een inwoner van België winst verkrijgt waarvan de heffingsbevoegdheid overeenkomstig de bepalingen van artikel 7 van de Overeenkomst is toegekend aan Tunesië maar die in Tunesië krachtens speciale maatregelen ter bevordering van investeringen tijdelijk van belasting is vrijgesteld, is, niettegenstaande de bepalingen van het voorgaande lid, de vrijstelling waarin het voorgaande lid voorziet in België niet van toepassing op de winst die kan worden toegerekend aan de in Tunesië gelegen vaste inrichting, maar wordt de Belgische belasting die evenredig betrekking heeft op die winst verminderd, naar het geval, tot een vierde van de vennootschapsbelasting of tot de helft van de personenbelasting die zou zijn geheven indien deze winst in België zou zijn behaald. Deze bepaling is van toepassing gedurende een periode van 17 opeenvolgende kalenderjaren vanaf de datum van inwerkingtreding van de Overeenkomst.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b) Indien een inwoner van België inkomsten verkrijgt die onderworpen zijn aan de Belgische belasting en die bestaan uit dividenden, uit interest of uit royalty's, wordt de op die inkomsten geheven Tunesische </w:t>
      </w:r>
      <w:r>
        <w:rPr>
          <w:rFonts w:ascii="Titillium Web" w:hAnsi="Titillium Web"/>
          <w:color w:val="444444"/>
          <w:sz w:val="20"/>
          <w:szCs w:val="20"/>
        </w:rPr>
        <w:lastRenderedPageBreak/>
        <w:t>belasting in mindering gebracht van de Belgische belasting die betrekking heeft op deze inkomsten.</w:t>
      </w:r>
      <w:r>
        <w:rPr>
          <w:rFonts w:ascii="Titillium Web" w:hAnsi="Titillium Web"/>
          <w:color w:val="444444"/>
          <w:sz w:val="20"/>
          <w:szCs w:val="20"/>
        </w:rPr>
        <w:br/>
        <w:t>Niettegenstaande de bepalingen van het eerste lid, verleent België een vermindering van 20 % ter zake van dividenden die worden betaald door een vennootschap die inwoner is van Tunesië en die voortkomen uit winst die in Tunesië tijdelijk van vennootschapsbelasting is vrijgesteld. Deze bepaling is van toepassing gedurende een periode van 17 opeenvolgende kalenderjaren vanaf de datum van inwerkingtreding van de Overeenkomst. De in de vorige leden bedoelde vermindering mag niet hoger zijn dan het gedeelte van de Belgische belasting die betrekking heeft op deze inkomsten.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Indien verliezen die een onderneming gedreven door een inwoner van België in een in Tunesië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de inrichting kan worden toegerekend, ten bedrage van de in België in mindering gebrachte verliezen, op voorwaarde dat de genoemde verliezen eveneens in mindering zijn gebracht van winst die effectief aan de betaling van belasting is onderworpen in Tunesië.</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24 Non-discriminatie</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onderdanen die geen inwoner zijn van een overeenkomstsluitende Staat of van beide overeenkomstsluitende Staten.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Ondernemingen van een overeenkomstsluitende Staat, waarvan het kapitaal geheel of gedeeltelijk,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belastingheffingof daarmede verband houdende verplichtingen, waaraan andere, soortgelijke ondernemingen van de eerstbedoelde Staat zijn of kunnen worden onderworpen.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bepalingen van dit artikel zijn van toepassing op de in artikel 2 bedoelde belastingen.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25 Regeling voor onderling overleg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1. Indien een persoon van oordeel is dat de maatregelen van een overeenkomstsluitende Staat of van beide overeenkomstsluitende Staten voor hem leiden of zullen leiden tot een belastingheffing die niet in </w:t>
      </w:r>
      <w:r>
        <w:rPr>
          <w:rFonts w:ascii="Titillium Web" w:hAnsi="Titillium Web"/>
          <w:color w:val="444444"/>
          <w:sz w:val="20"/>
          <w:szCs w:val="20"/>
        </w:rPr>
        <w:lastRenderedPageBreak/>
        <w:t>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 De overeengekomen regeling wordt toegepast ongeacht de termijnen waarin het interne recht van de overeenkomstsluitende Staten voorziet.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bevoegde autoriteiten van de overeenkomstsluitende Staten plegen overleg omtrent de administratieve maatregelen die voor de uitvoering van de bepalingen van de Overeenkomst nodig zijn en met name omtrent bewijsstukken die de inwoners van elke overeenkomstsluitende Staat moeten overleggen om in de andere Staat de bij de Overeenkomst bepaalde belastingvrijstellingen of -verminderingen te verkrijgen.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bevoegde autoriteiten van de overeenkomstsluitende Staten kunnen zich rechtstreeks met elkander in verbinding stellen voor de toepassing van de Overeenkomst.</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26 Uitwisseling van inlichtingen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bevoegde autoriteiten van de overeenkomstsluitende Staten zullen de inlichtingen uitwisselen die nodig zijn om uitvoering te geven aan de bepalingen van deze Overeenkomst of aan die van de nationale wetten van de overeenkomstsluitende Staten met betrekking tot de belastingen waarop de Overeenkomst van toepassing is, voor zover de heffing van die belastingen niet in strijd is met de Overeenkomst. De uitwisseling van inlichtingen wordt niet beperkt door artikel 1.</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door een overeenkomstsluitende Staat verkregen inlichtingen worden geheim gehouden en kunnen alleen ter kennis worden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deze Overeenkomst van toepassing is. Deze personen of autoriteiten gebruiken deze inlichtingen slechts voor die doeleinden. Zij mogen van deze inlichtingen melding maken tijdens openbare rechtszittingen of in rechterlijke beslissingen.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 geen geval mogen de bepalingen van paragraaf 1 aldus worden uitgelegd dat zij één van de overeenkomstsluitende Staten de verplichting opleggen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administratieve maatregelen te nemen die afwijken van zijn eigen wetgeving en van de administratieve praktijk van die of van de andere overeenkomstsluitende Staat;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inlichtingen te verstrekken die niet verkrijgbaar zijn volgens zijn eigen wetgeving of in de normale gang van de administratieve werkzaamheden van die of van de andere overeenkomstsluitende Staat;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inlichtingen te verstrekken die een handels-, bedrijfs-, nijverheids- of beroepsgeheim of een handelswerkwijze zouden onthullen, dan wel inlichtingen waarvan het verstrekken strijdig zou zijn met de openbare orde.</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27 Leden van diplomatieke zendingen en consulaire ambtenaren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De bepalingen van deze Overeenkomst tasten in geen enkel opzicht de fiscale voorrechten aan die leden van diplomatieke zendingen of consulaire posten ontlenen aan de algemene regelen van het internationaal recht of aan de bepalingen van bijzondere overeenkomsten.</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28 Inwerkingtreding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1. Elke overeenkomstsluitende Staat zal de andere overeenkomstsluitende Staat in kennis stellen van de voltooiing van de procedures die door zijn wetgeving voor de inwerkingtreding van deze Overeenkomst zijn vereist. De Overeenkomst zal in werking treden op de vijftiende dag na de datum waarop de tweede kennisgeving is ontvangen.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bepalingen van de Overeenkomst zullen van toepassing zijn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op de bij de bron verschuldigde belastingen op inkomsten die zijn toegekend of betaalbaar gesteld op of na 1 januari van het jaar dat onmiddellijk volgt op dat waarin de Overeenkomst in werking treedt;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eindigen op of vanaf 31 december van het jaar dat onmiddellijk volgt op dat waarin de Overeenkomst in werking treedt;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op belastingen naar het vermogen geheven van bestanddelen van het vermogen die bestaan op 1 januari van elk jaar na dat waarin de Overeenkomst in werking treedt.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bepalingen van de op 22 februari 1975 te Tunis ondertekende Overeenkomst tussen de regering van het Koninkrijk België en de regering van de Republiek Tunesië tot het vermijden van dubbele belasting en tot regeling van sommige andere aangelegenheden inzake belastingen naar het inkomen en naar het vermogen, zullen ophouden toepassing te vinden op alle Belgische of Tunesische belastingen met betrekking tot de inkomsten waarvoor deze Overeenkomst met betrekking tot die belastingen overeenkomstig de bepalingen van paragraaf 2 uitwerking heeft.</w:t>
      </w:r>
    </w:p>
    <w:p w:rsidR="00FF7D27" w:rsidRDefault="00FF7D27" w:rsidP="00FF7D27">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29 Beëindiging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Overeenkomst blijft van kracht totdat zij door een overeenkomstsluitende Staat is opgezegd, maar elk van de overeenkomstsluitende Staten kan tot en met 30 juni van elk kalenderjaar vanaf het vijfde jaar dat volgt op het jaar waarin de Overeenkomst in werking is getreden, aan de andere overeenkomstsluitende Staat langs diplomatieke weg een schriftelijke opzegging doen toekomen. In geval van opzegging vóór 1 juli van zodanig jaar, zal de Overeenkomst voor de laatste maal van toepassing zijn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op de bij de bron verschuldigde belastingen op inkomsten die zijn toegekend of betaalbaar gesteld ten laatste op 31 december van het jaar waarin de kennisgeving van de beëindiging is gedaan;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eindigen vóór 31 december van het jaar na dat waarin de kennisgeving van de beëindiging is gedaan;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c) op belastingen naar het vermogen geheven van bestanddelen van het vermogen die bestaan op 1 januari van het jaar waarin de kennisgeving van de beëindiging is gedaan.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respectieve regeringen, deze Overeenkomst hebben ondertekend.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Tunis, op 7 oktober 2004, in de Arabische, de Franse en de Nederlandse taal, zijnde de drie teksten gelijkelijk authentiek. In geval van verschil tussen de teksten is de Franse tekst beslissend.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PROTOCOL</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Bij de ondertekening van de Overeenkomst tussen het Koninkrijk België en de Republiek Tunesië tot het vermijden van dubbele belasting en tot het voorkomen van het ontduiken en het ontgaan van belasting </w:t>
      </w:r>
      <w:r>
        <w:rPr>
          <w:rFonts w:ascii="Titillium Web" w:hAnsi="Titillium Web"/>
          <w:color w:val="444444"/>
          <w:sz w:val="20"/>
          <w:szCs w:val="20"/>
        </w:rPr>
        <w:lastRenderedPageBreak/>
        <w:t>inzake belastingen naar het inkomen en naar het vermogen, zijn de ondergetekenden de volgende bepalingen overeengekomen die een integrerend deel van de Overeenkomst vormen.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betrekking tot artikel 8</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toepassing van artikel 8 van de Overeenkomst omvat winst verkregen uit de exploitatie van schepen of luchtvaartuigen in internationaal verkeer met name :</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 winst verkregen uit de verhuring van bemande schepen of luchtvaartuigen en winst verkregen uit de gebeurlijke verhuring van onbemande schepen of luchtvaartuigen, indien deze schepen of luchtvaartuigen geëxploiteerd worden in internationaal verkeer en op voorwaarde dat deze schepen of luchtvaartuigen eigendom zijn van de onderneming die ze verhuurt of door haar worden geëxploiteerd in het kader van een leasingcontract;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b) winst verkregen uit het gebruik of de verhuring van laadkisten die worden geëxploiteerd in internationaal verkeer, op voorwaarde dat die winst aanvullend of bijkomend is ten opzichte van de winst waarop de bepalingen van artikel 8, paragraaf 1 van de Overeenkomst van toepassing zijn, en op voorwaarde dat deze laadkisten eigendom zijn van de zeescheepvaart- of luchtvaartonderneming.</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betrekking tot artikel 11, paragraaf 3, a)</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In afwijking van artikel 11, paragraaf 3, a) blijft interest die wordt betaald door een overeenkomstsluitende Staat of door een staatkundig onderdeel of plaatselijke gemeenschap daarvan, vrijgesteld van belasting in de Staat waaruit hij afkomstig is indien hij wordt betaald ter zake van een lening met een looptijd van minimum 5 jaar, afgesloten vóór de inwerkingtreding van deze Overeenkomst, die niet vertegenwoordigd is door obligaties of andere effecten van leningen, en indien hij wordt betaald aan een bank of een openbare kredietinstelling die inwoner is van de andere overeenkomstsluitende Staat.</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betrekking tot artikel 11, paragraaf 3, b) Er is overeengekomen dat interest bedoeld in artikel 11, paragraaf 3, b) interest omvat die wordt betaald in het kader van een algemene regeling ter bevordering van de uitvoer die wordt georganiseerd door een overeenkomstsluitende Staat, een staatkundig onderdeel of plaatselijke gemeenschap daarvan.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betrekking tot artikel 23, paragraaf 2, a) en b)</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23, paragraaf 2, a), tweede lid en paragraaf 2, b), tweede lid zijn niet van toepassing op een inwoner van België waarvan de werkzaamheden of investeringen in Tunesië als essentieel doel hebben ten onrechte de voordelen van de bepalingen van de genoemde paragraaf te genieten, dit wil zeggen indien is aangetoond dat de werkzaamheden of investeringen niet beantwoorden aan rechtmatige financiële of economische behoeften. Dit is met name het geval indien, vóór het einde van de periode of na het verstrijken van de periode tijdens dewelke de in deze leden bedoelde vrijstelling van Tunesische belasting wordt verleend aan een vennootschap die inwoner is van Tunesië of aan een vaste inrichting die een inwoner van België in Tunesië heeft, een onderneming die verbonden is, in de zin van artikel 9, met de genoemde inwoner van Tunesië of van België, naar het geval, de werkzaamheden van de eerste onderneming of van de vaste inrichting overneemt ten einde in Tunesië een nieuwe termijn waarin de winst uit deze werkzaamheden is vrijgesteld, te kunnen genieten.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toepassing van deze bepaling is de enkele omstandigheid dat een onderneming van België die in Tunesië werkzaamheden uitoefent of kapitaal investeert in een vennootschap die inwoner is van Tunesië, en dat de inkomsten behaald uit deze werkzaamheden die door de vaste inrichting of door deze vennootschap worden uitgeoefend, regelmatig een tijdelijke vrijstelling van belasting genieten in Tunesië, op zich niet voldoende om te besluiten dat het essentiële doel van deze werkzaamheden of investeringen erin bestaat ten onrechte de voordelen van de bepalingen van paragraaf 2, a), tweede lid en van paragraaf 2, b), tweede lid te genieten.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betrekking tot artikel 23, paragraaf 2, b)</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Artikel 23, paragraaf 2, b), eerste en tweede lid is niet van toepassing op de inkomsten die een natuurlijke persoon niet opneemt in zijn samengetelde inkomen dat aan de Belgische belasting is onderworpen.</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betrekking tot artikel 23, paragraaf 2</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een vennootschap die inwoner is van België een deelneming van ten minste 5 percent aanhoudt in het kapitaal van een vennootschap die inwoner is van Tunesië, zal België met betrekking tot de van deze laatste vennootschap ontvangen dividenden geen vrijstellingsstelsel toepassen dat verschillend is van het vrijstellingsstelsel dat van toepassing is op dividenden ontvangen door een vennootschap die inwoner is van België en betaald door een vennootschap die inwoner is van een andere Lidstaat van de Europese Unie.</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respectieve regeringen, dit Protocol hebben ondertekend.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Tunis, op 7 oktober 2004, in de Arabische, de Franse en de Nederlandse taal, zijnde de drie teksten gelijkelijk authentiek. In geval van verschil tussen de teksten is de Franse tekst beslissend.</w:t>
      </w:r>
    </w:p>
    <w:p w:rsidR="00FF7D27" w:rsidRDefault="00FF7D27" w:rsidP="00FF7D2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FF7D27">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409D8"/>
    <w:rsid w:val="00DE15CC"/>
    <w:rsid w:val="00DF1BC9"/>
    <w:rsid w:val="00DF4242"/>
    <w:rsid w:val="00DF658E"/>
    <w:rsid w:val="00E068F2"/>
    <w:rsid w:val="00E61CAD"/>
    <w:rsid w:val="00EB080A"/>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1074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9758</Words>
  <Characters>58158</Characters>
  <Application>Microsoft Office Word</Application>
  <DocSecurity>0</DocSecurity>
  <Lines>2326</Lines>
  <Paragraphs>1445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2019-05-23T16:22:00Z</dcterms:created>
  <dcterms:modified xsi:type="dcterms:W3CDTF">2019-05-23T16:22:00Z</dcterms:modified>
</cp:coreProperties>
</file>