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7F" w:rsidRPr="00721D7F" w:rsidRDefault="00721D7F" w:rsidP="00721D7F">
      <w:pPr>
        <w:pStyle w:val="Kop1"/>
        <w:shd w:val="clear" w:color="auto" w:fill="FFFFFF"/>
        <w:jc w:val="both"/>
        <w:rPr>
          <w:rFonts w:ascii="Verdana" w:hAnsi="Verdana"/>
          <w:b w:val="0"/>
          <w:bCs w:val="0"/>
          <w:color w:val="777777"/>
          <w:sz w:val="55"/>
          <w:szCs w:val="55"/>
          <w:lang w:val="nl-BE"/>
        </w:rPr>
      </w:pPr>
      <w:bookmarkStart w:id="0" w:name="_GoBack"/>
      <w:r w:rsidRPr="00721D7F">
        <w:rPr>
          <w:rFonts w:ascii="Verdana" w:hAnsi="Verdana"/>
          <w:b w:val="0"/>
          <w:bCs w:val="0"/>
          <w:color w:val="777777"/>
          <w:sz w:val="55"/>
          <w:szCs w:val="55"/>
          <w:lang w:val="nl-BE"/>
        </w:rPr>
        <w:t>Sri Lanka (Overeenkomst van 03.02.1983)</w:t>
      </w:r>
    </w:p>
    <w:p w:rsidR="00721D7F" w:rsidRDefault="00721D7F" w:rsidP="00721D7F">
      <w:pPr>
        <w:jc w:val="both"/>
        <w:rPr>
          <w:rFonts w:ascii="Times New Roman" w:hAnsi="Times New Roman"/>
          <w:sz w:val="24"/>
          <w:szCs w:val="24"/>
        </w:rPr>
      </w:pPr>
      <w:r>
        <w:rPr>
          <w:rFonts w:ascii="Verdana" w:hAnsi="Verdana"/>
          <w:color w:val="444444"/>
          <w:sz w:val="20"/>
          <w:szCs w:val="20"/>
        </w:rPr>
        <w:br/>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Sri Lanka (Overeenkomst van 03.02.1983)</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Overeenkomst tussen de Regering van het Koninkrijk België en de Regering van de Democratische Socialistische Republiek van Sri Lanka tot het vermijden van dubbele belasting en tot het voorkomen van het ontgaan van belasting inzake belastingen naar het inkomen en naar het vermogen.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721D7F" w:rsidTr="00721D7F">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721D7F" w:rsidRPr="00721D7F" w:rsidRDefault="00721D7F" w:rsidP="00721D7F">
            <w:pPr>
              <w:pStyle w:val="Normaalweb"/>
              <w:jc w:val="both"/>
              <w:rPr>
                <w:lang w:val="nl-BE"/>
              </w:rPr>
            </w:pPr>
            <w:r w:rsidRPr="00721D7F">
              <w:rPr>
                <w:lang w:val="nl-BE"/>
              </w:rPr>
              <w:t>Goedkeuringswet: 20.12.1984</w:t>
            </w:r>
          </w:p>
          <w:p w:rsidR="00721D7F" w:rsidRPr="00721D7F" w:rsidRDefault="00721D7F" w:rsidP="00721D7F">
            <w:pPr>
              <w:pStyle w:val="Normaalweb"/>
              <w:jc w:val="both"/>
              <w:rPr>
                <w:lang w:val="nl-BE"/>
              </w:rPr>
            </w:pPr>
            <w:r w:rsidRPr="00721D7F">
              <w:rPr>
                <w:lang w:val="nl-BE"/>
              </w:rPr>
              <w:t>Overeenkomst ondertekend op 03.02.1983</w:t>
            </w:r>
          </w:p>
          <w:p w:rsidR="00721D7F" w:rsidRPr="00721D7F" w:rsidRDefault="00721D7F" w:rsidP="00721D7F">
            <w:pPr>
              <w:pStyle w:val="Normaalweb"/>
              <w:jc w:val="both"/>
              <w:rPr>
                <w:lang w:val="nl-BE"/>
              </w:rPr>
            </w:pPr>
            <w:r w:rsidRPr="00721D7F">
              <w:rPr>
                <w:lang w:val="nl-BE"/>
              </w:rPr>
              <w:t> </w:t>
            </w:r>
          </w:p>
          <w:p w:rsidR="00721D7F" w:rsidRPr="00721D7F" w:rsidRDefault="00721D7F" w:rsidP="00721D7F">
            <w:pPr>
              <w:pStyle w:val="Normaalweb"/>
              <w:jc w:val="both"/>
              <w:rPr>
                <w:lang w:val="nl-BE"/>
              </w:rPr>
            </w:pPr>
            <w:r w:rsidRPr="00721D7F">
              <w:rPr>
                <w:lang w:val="nl-BE"/>
              </w:rPr>
              <w:t>In werking getreden op 12.06.1985</w:t>
            </w:r>
          </w:p>
          <w:p w:rsidR="00721D7F" w:rsidRPr="00721D7F" w:rsidRDefault="00721D7F" w:rsidP="00721D7F">
            <w:pPr>
              <w:pStyle w:val="Normaalweb"/>
              <w:jc w:val="both"/>
              <w:rPr>
                <w:lang w:val="nl-BE"/>
              </w:rPr>
            </w:pPr>
            <w:r w:rsidRPr="00721D7F">
              <w:rPr>
                <w:lang w:val="nl-BE"/>
              </w:rPr>
              <w:t> </w:t>
            </w:r>
          </w:p>
          <w:p w:rsidR="00721D7F" w:rsidRPr="00721D7F" w:rsidRDefault="00721D7F" w:rsidP="00721D7F">
            <w:pPr>
              <w:pStyle w:val="Normaalweb"/>
              <w:jc w:val="both"/>
              <w:rPr>
                <w:lang w:val="nl-BE"/>
              </w:rPr>
            </w:pPr>
            <w:r w:rsidRPr="00721D7F">
              <w:rPr>
                <w:lang w:val="nl-BE"/>
              </w:rPr>
              <w:t>Verschenen in Belgisch Staatsblad: 22.06.1985</w:t>
            </w:r>
          </w:p>
          <w:p w:rsidR="00721D7F" w:rsidRPr="00721D7F" w:rsidRDefault="00721D7F" w:rsidP="00721D7F">
            <w:pPr>
              <w:pStyle w:val="Normaalweb"/>
              <w:jc w:val="both"/>
              <w:rPr>
                <w:lang w:val="nl-BE"/>
              </w:rPr>
            </w:pPr>
            <w:r w:rsidRPr="00721D7F">
              <w:rPr>
                <w:lang w:val="nl-BE"/>
              </w:rPr>
              <w:t> </w:t>
            </w:r>
          </w:p>
          <w:p w:rsidR="00721D7F" w:rsidRPr="00721D7F" w:rsidRDefault="00721D7F" w:rsidP="00721D7F">
            <w:pPr>
              <w:pStyle w:val="Normaalweb"/>
              <w:jc w:val="both"/>
              <w:rPr>
                <w:lang w:val="nl-BE"/>
              </w:rPr>
            </w:pPr>
            <w:r w:rsidRPr="00721D7F">
              <w:rPr>
                <w:u w:val="single"/>
                <w:lang w:val="nl-BE"/>
              </w:rPr>
              <w:t>Toepassing vanaf:</w:t>
            </w:r>
          </w:p>
          <w:p w:rsidR="00721D7F" w:rsidRPr="00721D7F" w:rsidRDefault="00721D7F" w:rsidP="00721D7F">
            <w:pPr>
              <w:pStyle w:val="Normaalweb"/>
              <w:jc w:val="both"/>
              <w:rPr>
                <w:lang w:val="nl-BE"/>
              </w:rPr>
            </w:pPr>
            <w:r w:rsidRPr="00721D7F">
              <w:rPr>
                <w:lang w:val="nl-BE"/>
              </w:rPr>
              <w:t>- Bronbelasting: 01.01.1985</w:t>
            </w:r>
          </w:p>
          <w:p w:rsidR="00721D7F" w:rsidRPr="00721D7F" w:rsidRDefault="00721D7F" w:rsidP="00721D7F">
            <w:pPr>
              <w:pStyle w:val="Normaalweb"/>
              <w:jc w:val="both"/>
              <w:rPr>
                <w:lang w:val="nl-BE"/>
              </w:rPr>
            </w:pPr>
            <w:r w:rsidRPr="00721D7F">
              <w:rPr>
                <w:lang w:val="nl-BE"/>
              </w:rPr>
              <w:t>- Andere belastingen: 01.01.1985</w:t>
            </w:r>
          </w:p>
          <w:p w:rsidR="00721D7F" w:rsidRPr="00721D7F" w:rsidRDefault="00721D7F" w:rsidP="00721D7F">
            <w:pPr>
              <w:pStyle w:val="Normaalweb"/>
              <w:jc w:val="both"/>
              <w:rPr>
                <w:lang w:val="nl-BE"/>
              </w:rPr>
            </w:pPr>
            <w:r w:rsidRPr="00721D7F">
              <w:rPr>
                <w:lang w:val="nl-BE"/>
              </w:rPr>
              <w:t> </w:t>
            </w:r>
          </w:p>
          <w:p w:rsidR="00721D7F" w:rsidRPr="00721D7F" w:rsidRDefault="00721D7F" w:rsidP="00721D7F">
            <w:pPr>
              <w:pStyle w:val="Normaalweb"/>
              <w:jc w:val="both"/>
              <w:rPr>
                <w:lang w:val="nl-BE"/>
              </w:rPr>
            </w:pPr>
            <w:r w:rsidRPr="00721D7F">
              <w:rPr>
                <w:lang w:val="nl-BE"/>
              </w:rPr>
              <w:t>Bull. 642</w:t>
            </w:r>
          </w:p>
          <w:p w:rsidR="00721D7F" w:rsidRPr="00721D7F" w:rsidRDefault="00721D7F" w:rsidP="00721D7F">
            <w:pPr>
              <w:pStyle w:val="Normaalweb"/>
              <w:jc w:val="both"/>
              <w:rPr>
                <w:lang w:val="nl-BE"/>
              </w:rPr>
            </w:pPr>
            <w:r w:rsidRPr="00721D7F">
              <w:rPr>
                <w:lang w:val="nl-BE"/>
              </w:rPr>
              <w:t> </w:t>
            </w:r>
          </w:p>
          <w:p w:rsidR="00721D7F" w:rsidRPr="00721D7F" w:rsidRDefault="00721D7F" w:rsidP="00721D7F">
            <w:pPr>
              <w:pStyle w:val="Normaalweb"/>
              <w:jc w:val="both"/>
              <w:rPr>
                <w:lang w:val="nl-BE"/>
              </w:rPr>
            </w:pPr>
            <w:hyperlink r:id="rId5" w:history="1">
              <w:r w:rsidRPr="00721D7F">
                <w:rPr>
                  <w:rStyle w:val="Hyperlink"/>
                  <w:color w:val="663399"/>
                  <w:lang w:val="nl-BE"/>
                </w:rPr>
                <w:t>http://www.dekamer.be/digidoc/DPS/K2036/K20363784/K20363784.pdf</w:t>
              </w:r>
            </w:hyperlink>
          </w:p>
          <w:p w:rsidR="00721D7F" w:rsidRPr="00721D7F" w:rsidRDefault="00721D7F" w:rsidP="00721D7F">
            <w:pPr>
              <w:pStyle w:val="Normaalweb"/>
              <w:jc w:val="both"/>
              <w:rPr>
                <w:lang w:val="nl-BE"/>
              </w:rPr>
            </w:pPr>
            <w:r w:rsidRPr="00721D7F">
              <w:rPr>
                <w:lang w:val="nl-BE"/>
              </w:rPr>
              <w:t> </w:t>
            </w:r>
          </w:p>
        </w:tc>
      </w:tr>
    </w:tbl>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lastRenderedPageBreak/>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1. Personen op wie de Overeenkomst van toepassing is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Deze Overeenkomst is van toepassing op personen die inwoner zijn van een overeenkomstsluitende Staat of van beide overeenkomstsluitende Staten.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2. Belastingen waarop de Overeenkomst van toepassing is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van de staatkundige of administratieve onderdelen of plaatselijke gemeenschappen daarvan.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alsmede belastingen naar waardevermeerdering.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De bestaande belastingen waarop de Overeenkomst van toepassing is zijn met name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In Sri Lanka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 de inkomstenbelasting, met inbegrip van de inkomstenbelasting op de omzet van ondernemingen erkend door de Grote Colombose Economische Commissie; 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(ii) de vermogensbelasting;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(hierna te noemen "belasting van Sri Lanka");</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In België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lastRenderedPageBreak/>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 de personenbelasting;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(ii) de vennootschapsbelasting;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(iii) de rechtspersonenbelasting;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(iv) de belasting der niet</w:t>
      </w:r>
      <w:r w:rsidRPr="00721D7F">
        <w:rPr>
          <w:rFonts w:ascii="Verdana" w:hAnsi="Verdana"/>
          <w:color w:val="444444"/>
          <w:sz w:val="20"/>
          <w:szCs w:val="20"/>
          <w:lang w:val="nl-BE"/>
        </w:rPr>
        <w:softHyphen/>
        <w:t>verblijfhouders;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(v) de uitzonderlijke en tijdelijke solidariteitsbijdrage;</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met inbegrip van de voorheffingen, de opdeciemen en opcentiemen op die belastingen en voorheffingen, en de aanvullende belastingen op de personenbelasting;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(hierna te noemen "Belgische belasting").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De Overeenkomst is ook van toepassing op elke gelijke of in wezen gelijksoortige belasting die na de datum van de ondertekening van de Overeenkomst naast of in de plaats van de bestaande belastingen wordt geheven. De bevoegde autoriteiten van de overeenkomstsluitende Staten delen elkaar alle belangrijke wijzigingen die in hun onderscheiden belastingwetten zijn aangebracht mede.</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3. Algemene bepalingen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Voor de toepassing van deze Overeenkomst, tenzij het zinsverband anders vereist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xml:space="preserve">a) betekent de uitdrukking "Sri Lanka" de Democratische Socialistische Republiek van Sri Lanka, met inbegrip van elk gebied buiten de territoriale zee van Sri Lanka dat volgens de wetgeving van Sri Lanka betreffende het Continentaal Plat en in overeenstemming met het internationale recht, is aangeduid of later zal worden aangeduid als een gebied waarin </w:t>
      </w:r>
      <w:r w:rsidRPr="00721D7F">
        <w:rPr>
          <w:rFonts w:ascii="Verdana" w:hAnsi="Verdana"/>
          <w:color w:val="444444"/>
          <w:sz w:val="20"/>
          <w:szCs w:val="20"/>
          <w:lang w:val="nl-BE"/>
        </w:rPr>
        <w:lastRenderedPageBreak/>
        <w:t>de rechten van Sri Lanka met betrekking tot de zeebodem en de ondergrond en de natuurlijke rijkdommen daarvan kunnen worden uitgeoefend;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betekent de uitdrukking "België" het Koninkrijk België; in aardrijkskundig verband gebruikt, betekent zij het nationale grondgebied en elk gebied buiten de territoriale zee van België waarin België volgens de Belgische wetgeving en in overeenstemming met het internationale recht soevereine rechten of zijn rechtsmacht uitoefent;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c) betekenen de uitdrukkingen "een overeenkomstsluitende Staat" en "de andere overeenkomstsluitende Staat" Sri Lanka of België, al naar het zinsverband vereist;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d) omvat de uitdrukking "persoon" een natuurlijke persoon, een vennootschap en elke andere vereniging van personen;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e) betekent de uitdrukking "vennootschap" elke rechtspersoon of elke eenheid die in de overeenkomstsluitende Staat waarvan zij inwoner is, voor de belastingheffing als een rechtspersoon wordt behandeld;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g)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h) betekent de uitdrukking "onderdanen"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 alle natuurlijke personen die de nationaliteit van overeenkomstsluitende Staat bezitten;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(ii)  alle rechtspersonen, personenvennootschappen en verenigingen die hun rechtspositie als zodanig ontlenen aan de wetgeving die in een overeenkomstsluitende Staat van kracht is;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lastRenderedPageBreak/>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 betekent de uitdrukking "bevoegde autoriteit"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 in Sri Lanka, de "Commissioner</w:t>
      </w:r>
      <w:r w:rsidRPr="00721D7F">
        <w:rPr>
          <w:rFonts w:ascii="Verdana" w:hAnsi="Verdana"/>
          <w:color w:val="444444"/>
          <w:sz w:val="20"/>
          <w:szCs w:val="20"/>
          <w:lang w:val="nl-BE"/>
        </w:rPr>
        <w:softHyphen/>
        <w:t>General of Inland Revenue";</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(ii) in België, de Directeur</w:t>
      </w:r>
      <w:r w:rsidRPr="00721D7F">
        <w:rPr>
          <w:rFonts w:ascii="Verdana" w:hAnsi="Verdana"/>
          <w:color w:val="444444"/>
          <w:sz w:val="20"/>
          <w:szCs w:val="20"/>
          <w:lang w:val="nl-BE"/>
        </w:rPr>
        <w:softHyphen/>
        <w:t>generaal der directe belastingen.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4. Inwoner</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lastRenderedPageBreak/>
        <w:t>c) indien hij in beide Staten of in geen van beide Staten gewoonlijk verblijft, wordt hij geacht inwoner te zijn van de Staat waarvan hij onderdaan is;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Indien een andere dan een natuurlijke persoon ingevolge de bepalingen van paragraaf 1 inwoner is van beide overeenkomstsluitende Staten, wordt hij geacht inwoner te zijn van de Staat waar de plaats van zijn werkelijke leiding is gelegen.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5. Vaste inrichting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De uitdrukking "vaste inrichting" omvat in het bijzonder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een plaats waar leiding wordt gegeven;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een filiaal;</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c) een kantoor;</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d) een fabriek;</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e) een werkplaats;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lastRenderedPageBreak/>
        <w:t>f) een mijn, een olie</w:t>
      </w:r>
      <w:r w:rsidRPr="00721D7F">
        <w:rPr>
          <w:rFonts w:ascii="Verdana" w:hAnsi="Verdana"/>
          <w:color w:val="444444"/>
          <w:sz w:val="20"/>
          <w:szCs w:val="20"/>
          <w:lang w:val="nl-BE"/>
        </w:rPr>
        <w:softHyphen/>
        <w:t xml:space="preserve"> of gasbron, een steengroeve of enige andere plaats waar natuurlijke rijkdommen worden gewonnen;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g) een landbouwbedrijf, een boerderij of een plantage.</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De uitdrukking "vaste inrichting" omvat eveneens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de plaats van uitvoering van een bouwwerk, van constructie</w:t>
      </w:r>
      <w:r w:rsidRPr="00721D7F">
        <w:rPr>
          <w:rFonts w:ascii="Verdana" w:hAnsi="Verdana"/>
          <w:color w:val="444444"/>
          <w:sz w:val="20"/>
          <w:szCs w:val="20"/>
          <w:lang w:val="nl-BE"/>
        </w:rPr>
        <w:softHyphen/>
        <w:t>assemblage</w:t>
      </w:r>
      <w:r w:rsidRPr="00721D7F">
        <w:rPr>
          <w:rFonts w:ascii="Verdana" w:hAnsi="Verdana"/>
          <w:color w:val="444444"/>
          <w:sz w:val="20"/>
          <w:szCs w:val="20"/>
          <w:lang w:val="nl-BE"/>
        </w:rPr>
        <w:softHyphen/>
        <w:t xml:space="preserve"> of installatiewerkzaamheden of van werkzaamheden van toezicht daarop, doch alleen indien de duur van dat bouwwerk of die werkzaamheden 183 dagen overschrijdt;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het verstrekken van diensten, daaronder begrepen adviezen, door een onderneming door middel van werknemers of ander personeel die de onderneming daarvoor heeft in dienst genomen, doch alleen indien zodanige werkzaamheden (voor dezelfde of ermede verband houdende werkzaamheden) in het land worden uitgeoefend gedurende een tijdvak of tijdvakken waarvan de duur in totaal 183 dagen in enig tijdvak van twaalf maanden te boven gaat.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Niettegenstaande de voorgaande bepalingen van dit artikel, wordt een vaste inrichting niet aanwezig geacht indien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gebruik wordt gemaakt van inrichtingen, uitsluitend voor de opslag of de uitstalling van aan de onderneming toebehorende goederen;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een voorraad van aan de onderneming toebehorende goederen wordt aangehouden, uitsluitend voor de opslag of de uitstalling;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c) een voorraad van aan de onderneming toebehorende goederen wordt aangehouden, uitsluitend voor de bewerking of verwerking door een andere onderneming;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d) een vaste bedrijfsinrichting wordt aangehouden, uitsluitend om voor de onderneming goederen aan te kopen of inlichtingen in te winnen;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lastRenderedPageBreak/>
        <w:t>e) een vaste bedrijfsinrichting wordt aangehouden, uitsluitend om voor de onderneming andere werkzaamheden die van voorbereidende aard zijn of het karakter van hulpwerkzaamheden hebben, te verrichten;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f) een vaste bedrijfsinrichting wordt aangehouden, uitsluitend om verschillende van de in de leden a) tot e) vermelde werkzaamheden te verrichten, op voorwaarde dat het geheel van de werkzaamheden van de vaste bedrijfsinrichting van voorbereidende aard is of het karakter van hulpwerkzaamheden heeft.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5. Indien een persoon - niet zijnde een onafhankelijke vertegenwoordiger op wie paragraaf 6 van toepassing is - in een overeenkomstsluitende Staat voor een onderneming van de andere overeenkomstsluitende Staat werkzaam is, wordt die onderneming, niettegenstaande de bepalingen van de paragrafen 1 en 2, geacht een vaste inrichting in de eerst vermelde Staat te hebben voor alle werkzaamheden welke deze persoon voor de onderneming verricht, indien die persoon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in die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of</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zodanige machtiging niet bezit maar in de eerst vermelde Staat gewoonlijk een voorraad van goederen aanhoudt waaruit hij regelmatig bestellingen uitvoert voor rekening van de onderneming.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6.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zodanige vertegenwoordiger uitsluitend of nagenoeg uitsluitend voor rekening van die onderneming worden uitgeoefend, wordt hij evenwel niet geacht een onafhankelijk vertegenwoordiger te zijn in de zin van deze paragraaf.</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lastRenderedPageBreak/>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6. Inkomsten uit onroerende goederen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Inkomsten die een inwoner van een overeenkomstsluitende Staat verkrijgt uit in de andere overeenkomstsluitende Staat gelegen onroerende goederen mogen in die andere Staat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721D7F">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De bepalingen van paragraaf 1 zijn ook van toepassing op inkomsten verkregen uit de rechtstreekse exploitatie, uit het verhuren of verpachten of uit elke andere vorm van exploitatie van onroerende goederen.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De bepalingen van de paragrafen 1 en 3 zijn ook van toepassing op de inkomsten uit onroerende goederen van een onderneming en op inkomsten uit onroerende goederen gebezigd voor de uitoefening van een zelfstandig beroep.</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7. Ondernemingswinst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De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xml:space="preserve">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w:t>
      </w:r>
      <w:r w:rsidRPr="00721D7F">
        <w:rPr>
          <w:rFonts w:ascii="Verdana" w:hAnsi="Verdana"/>
          <w:color w:val="444444"/>
          <w:sz w:val="20"/>
          <w:szCs w:val="20"/>
          <w:lang w:val="nl-BE"/>
        </w:rPr>
        <w:lastRenderedPageBreak/>
        <w:t>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Bij het bepalen van de winst van een vaste inrichting worden in aftrek toegelaten kosten, daaronder begrepen kosten van leiding en de algemene beheerskosten, die ten behoeve van het bedrijf van de vaste inrichting zijn gemaakt, hetzij in de Staat waar de vaste inrichting is gevestigd, hetzij elders. Geen aftrek wordt echter toegelaten ter zake van bedragen die in voorkomend geval door de vaste inrichting (anders dan als terugbetaling van werkelijke kosten)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nog, behalve in het geval van een bankonderneming, in de vorm van interest van aan de vaste inrichting geleend geld. Bij het bepalen van de winsten van een vaste inrichting wordt evenmin rekening gehouden met bedragen die door de vaste inrichting (anders dan als terugbetaling van werkelijke kosten) ten laste van de hoofdzetel van de onderneming of van een van haar andere zetels worden gelegd in de vorm van royalty's, erelonen of andere soortgelijke betalingen voor het gebruik van octrooien of andere rechten, of in de vorm van commissielonen voor het verstrekken van specifieke diensten of voor het geven van leiding, of nog, behalve in het geval van een bankonderneming, in de vorm van interest van aan de hoofdzetel van de onderneming of aan een van haar andere zetels geleend geld.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5. Geen winst wordt aan een vaste inrichting toegerekend enkel op grond van aankoop door die vaste inrichting van goederen voor de onderneming.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lastRenderedPageBreak/>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8. Zeevaart en luchtvaart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Winst verkregen uit de exploitatie van luchtvaartuigen in internationaal verkeer is slechts belastbaar in de overeenkomstsluitende Staat waar de plaats van de werkelijke leiding van de onderneming is gelegen.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Winst uit de exploitatie van schepen in internationaal verkeer mag worden belast in de overeenkomstsluitende Staat waar de plaats van de werkelijke leiding van de onderneming is gelegen.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Indien evenwel de exploitatie van een schip in de andere overeenkomstsluitende Staat meer dan casueel is, mag die winst eveneens in die andere Staat worden belast volgens de wetgeving van die Staat, doch slechts in zoverre als zij in die andere Staat is verkregen.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Voor de toepassing van deze paragraaf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betekent winst verkregen uit de andere Staat de winst uit vervoer van personen of van vracht ingescheept in die andere Staat;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is het bedrag van die winst niet hoger dan 6 percent van de met betrekking tot dat vervoer te ontvangen sommen; 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c) wordt de belasting die in de andere Staat op het bedrag van die winst wordt geheven met 50 percent verminderd.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De bepalingen van de paragrafen 1 en 2 zijn ook van toepassing op winst verkregen uit de deelneming aan een pool, een gemeenschappelijk bedrijf of een internationaal bedrijfslichaam.</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lastRenderedPageBreak/>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9. Afhankelijke ondernemingen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Indien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een onderneming van een overeenkomstsluitende Staat onmiddellijk of middellijk deelneemt aan de leiding van, aan het toezicht op, dan wel in het kapitaal van de onderneming van de andere overeenkomstsluitende Staat, of</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de winst die één van de ondernemingen zonder deze voorwaarden zou hebben behaald maar ten gevolge van die voorwaarden niet heeft behaald, worden begrepen in de winst van die onderneming en dienovereenkomstig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Indien een overeenkomstsluitende Staat in de winst van een onderneming van die Staat winst opneemt - en dienovereenkomstig belast - ter zake waarvan een onderneming van de andere overeenkomstsluitende Staat in die andere Staat werd belast, en de aldus opgenomen winst winst is waarvan had mogen worden verwacht dat zij door de onderneming van de eerstbedoelde Staat zou zijn behaald, indien tussen de twee ondernemingen zodanige voorwaarden hadden gegolden als hadden mogen worden verwacht te gelden tussen onafhankelijke ondernemingen, herziet die andere Staat op een wijze die hij passend acht, het bedrag aan belasting dat aldaar over die winst werd geheven. Bij deze herziening wordt rekening gehouden met de overige bepalingen van de Overeenkomst en, indien nodig, plegen de bevoegde autoriteiten van de overeenkomstsluitende Staten met elkaar overleg.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10. Dividenden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lastRenderedPageBreak/>
        <w:t>1. Dividenden betaald door een vennootschap die inwoner is van een overeenkomstsluitende Staat aan een inwoner van de andere overeenkomstsluitende Staat, mogen in die andere Staat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15 percent van het brutobedrag van de dividenden.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Die uitdrukking betekent ook inkomsten -zelfs indien toegekend in de vorm van interest - die belastbaar zijn als inkomsten van belegde kapitalen van vennoten in een vennootschap, niet zijnde een vennootschap op aandelen, die inwoner is van België.</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de vennootschap betaalt aan een persoon die inwoner is van de eerstbedoelde Staat, behalve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11. Interest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lastRenderedPageBreak/>
        <w:t>1. Interest afkomstig uit een overeenkomstsluitende Staat en betaald aan een inwoner van de andere overeenkomstsluitende Staat mag in die andere Staat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Deze interest mag evenwel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Niettegenstaande de bepalingen van paragraaf 2 is interest afkomstig uit een overeenkomstsluitende Staat en betaald aan de Regering van de andere overeenkomstsluitende Staat, aan een staatkundig of administratief onderdeel of plaatselijke gemeenschap daarvan of aan een inrichting of instelling (met inbegrip van een financiële instelling) die beheerst wordt door die andere Staat, een staatkundig of administratief onderdeel of een plaatselijke gemeenschap daarvan, in de eerstbedoelde Staat vrijgesteld van belasting.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"interest" echter niet boeten voor laattijdige betaling, noch interest die overeenkomstig artikel 10, paragraaf 3, tweede zin, als dividenden wordt behandeld.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w:t>
      </w:r>
      <w:r w:rsidRPr="00721D7F">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vaste basis wezenlijk is verbonden. In dat geval zijn de bepalingen van artikel 7 of van artikel 14, naar het geval, van toepassing.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6. Interest wordt geacht uit een overeenkomstsluitende Staat afkomstig te zijn indien de schuldenaar die Staat zelf is, een staatkundig of administratief onderdeel, een plaatselijke gemeenschap of een inwoner van die Staat. Indien evenwel de schuldenaar van de interest, ongeacht of hij een inwoner van een overeenkomstsluitende Staat is of niet, in een overeenkomstsluitende Staat een vaste inrichting of een vaste basis heeft waarvoor de schuld, ter zake waarvan de interest wordt betaald werd aangegaan en die de last van die interest draagt, wordt die interest geacht afkomstig te zijn uit de Staat waar de vaste inrichting of vaste basis is gevestigd.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lastRenderedPageBreak/>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een zodanig geval blijft het daarboven uitgaande deel van de betalingen belastbaar overeenkomstig de wetgeving van elke overeenkomstsluitende Staat, met inachtneming van de overige bepalingen van deze Overeenkomst.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12. Royalty's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Royalty's afkomstig uit een overeenkomstsluitende Staat en betaald aan een inwoner van de andere overeenkomstsluitende Staat zijn in die andere Staat belastbaar.</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percent van het brutobedrag van de royalty's.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De uitdrukking "royalty's", zoals gebezigd in dit artikel, betekent betalingen van welke aard ook als vergoeding voor het gebruik van, of voor het recht van gebruik van, een auteursrecht op een werk op het gebied van letterkunde, kunst of wetenschap, daaronder begrepen bioscoopfilms en films of banden voor radio en televisie, van een octrooi, een fabrieks</w:t>
      </w:r>
      <w:r w:rsidRPr="00721D7F">
        <w:rPr>
          <w:rFonts w:ascii="Verdana" w:hAnsi="Verdana"/>
          <w:color w:val="444444"/>
          <w:sz w:val="20"/>
          <w:szCs w:val="20"/>
          <w:lang w:val="nl-BE"/>
        </w:rPr>
        <w:softHyphen/>
        <w:t xml:space="preserve"> of handelsmerk, een tekening, een model, een plan, een geheim recept of een geheime werkwijze, alsmede voor het gebruik van, of voor het recht van gebruik van, nijverheids</w:t>
      </w:r>
      <w:r w:rsidRPr="00721D7F">
        <w:rPr>
          <w:rFonts w:ascii="Verdana" w:hAnsi="Verdana"/>
          <w:color w:val="444444"/>
          <w:sz w:val="20"/>
          <w:szCs w:val="20"/>
          <w:lang w:val="nl-BE"/>
        </w:rPr>
        <w:softHyphen/>
        <w:t xml:space="preserve"> of handelsuitrusting of wetenschappelijke uitrusting, of voor inlichtingen omtrent ervaringen op het gebied van nijverheid, handel of wetenschap.</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De bepalingen van de paragrafen 1 en 2 zijn niet van toepassing indien de uiteindelijk gerechtigde tot de royalty's die inwoner is van een overeenkomstsluitende Staat, in de andere overeenkomstsluitende Staat waaruit de royalty's afkomstig zijn, een nijverheids</w:t>
      </w:r>
      <w:r w:rsidRPr="00721D7F">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vaste basis wezenlijk is verbonden. In dat geval zijn de bepalingen van artikel 7 of artikel 14, naar het geval, van toepassing.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xml:space="preserve">5. Royalty's worden geacht uit een overeenkomstsluitende Staat afkomstig te zijn indien de schuldenaar die Staat zelf is, een staatkundig of administratief onderdeel, een plaatselijke gemeenschap of een inwoner van die Staat. Indien evenwel de schuldenaar </w:t>
      </w:r>
      <w:r w:rsidRPr="00721D7F">
        <w:rPr>
          <w:rFonts w:ascii="Verdana" w:hAnsi="Verdana"/>
          <w:color w:val="444444"/>
          <w:sz w:val="20"/>
          <w:szCs w:val="20"/>
          <w:lang w:val="nl-BE"/>
        </w:rPr>
        <w:lastRenderedPageBreak/>
        <w:t>van de royalty's, ongeacht of hij inwoner van een overeenkomstsluitende Staat is of niet, in een overeenkomstsluitende Staat een vaste inrichting of een vaste basis heeft waarvoor de verbintenis ter zake waarvan de royalty's worden betaald werd aangegaan en die de last van die royalty's draagt, worden die royalty's geacht afkomstig te zijn uit de Staat waar de vaste inrichting of de vaste basis is gevestigd.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een zodanig geval blijft het daarboven uitgaande deel van de betalingen belastbaar overeenkomstig de wetgeving van elke overeenkomstsluitende Staat, met inachtneming van de overige bepalingen van deze Overeenkomst.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13. Vermogenswinst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lastRenderedPageBreak/>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14. Zelfstandige beroepen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die inkomsten mogen echter in de volgende gevallen eveneens in de andere overeenkomstsluitende Staat worden belast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indien die inwoner in de andere overeenkomstsluitende Staat voor het verrichten van zijn werkzaamheden geregeld over een vaste basis beschikt; in dat geval mag slechts het deel van de inkomsten dat aan die vaste basis kan worden toegerekend in de andere overeenkomstsluitende Staat worden belast; of</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indien hij in de andere overeenkomstsluitende Staat verblijft gedurende een tijdvak of tijdvakken die in totaal 183 dagen in enig tijdvak van twaalf maanden bereiken of te boven gaan; in dat geval mag slechts het deel van de inkomsten, dat afkomstig is van zijn in de andere Staat verrichte werkzaamheden, in die Staat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15. Niet-zelfstandige beroepen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lastRenderedPageBreak/>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de genieter in de andere Staat verblijft gedurende een tijdvak of tijdvakken die in enig tijdvak van twaalf maanden een totaal van 183 dagen niet te boven gaan, 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de beloningen worden betaald door of namens een werkgever die geen inwoner van de andere Staat is, 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c) de beloningen niet ten laste komen van een vaste inrichting of een vaste basis die de werkgever in de andere Staat heeft.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in internationaal verkeer, worden belast in de overeenkomstsluitende Staat waar de plaats van de werkelijke leiding van de onderneming is gelegen.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16. Tantièmes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Tantièmes, presentiegelden en andere soortgelijke beloningen verkregen door een inwoner van een overeenkomstsluitende Staat in zijn hoedanigheid van lid van de raad van beheer van een vennootschap die inwoner is van de andere overeenkomstsluitende Staat, mogen in die andere Staat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Beloningen die een persoon, op wie paragraaf 1 van toepassing is, van de vennootschap verkrijgt ter zake van de uitoefening van dagelijkse werkzaamheden in een vaste inrichting die in een overeenkomstsluitende Staat, niet zijnde de Staat waarvan de vennootschap inwoner is, is gelegen, mogen echter in de eerstbedoelde Staat worden belast indien die beloningen ten laste komen van die vaste inrichting.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17. Artiesten en sportbeoefenaars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xml:space="preserve">1. Niettegenstaande de bepalingen van de artikelen 14 en 15 mogen inkomsten die een inwoner van een overeenkomstsluitende Staat verkrijgt uit zijn persoonlijke werkzaamheden die hij in de andere overeenkomstsluitende Staat verricht in de </w:t>
      </w:r>
      <w:r w:rsidRPr="00721D7F">
        <w:rPr>
          <w:rFonts w:ascii="Verdana" w:hAnsi="Verdana"/>
          <w:color w:val="444444"/>
          <w:sz w:val="20"/>
          <w:szCs w:val="20"/>
          <w:lang w:val="nl-BE"/>
        </w:rPr>
        <w:lastRenderedPageBreak/>
        <w:t>hoedanigheid van artiest, zoals toneelspeler, film</w:t>
      </w:r>
      <w:r w:rsidRPr="00721D7F">
        <w:rPr>
          <w:rFonts w:ascii="Verdana" w:hAnsi="Verdana"/>
          <w:color w:val="444444"/>
          <w:sz w:val="20"/>
          <w:szCs w:val="20"/>
          <w:lang w:val="nl-BE"/>
        </w:rPr>
        <w:softHyphen/>
        <w:t>, radio- of televisieartiest of musicus, of in de hoedanigheid van sportbeoefenaar, in die andere Staat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 persoon, mogen die inkomsten, niettegenstaande de bepalingen van de artikelen 7, 14 en 15, worden belast in de overeenkomstsluitende Staat waar de werkzaamheden van de artiest of de sportbeoefenaar worden verricht.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18. Pensioenen en lijfrenten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Niettegenstaande de bepalingen van paragraaf 1 zijn pensioenen en andere, periodieke of niet</w:t>
      </w:r>
      <w:r w:rsidRPr="00721D7F">
        <w:rPr>
          <w:rFonts w:ascii="Verdana" w:hAnsi="Verdana"/>
          <w:color w:val="444444"/>
          <w:sz w:val="20"/>
          <w:szCs w:val="20"/>
          <w:lang w:val="nl-BE"/>
        </w:rPr>
        <w:softHyphen/>
        <w:t>periodieke vergoedingen die overeenkomstig de sociale zekerheidswetgeving van een overeenkomstsluitende Staat worden betaald door die Staat, een staatkundig of administratief onderdeel of een plaatselijke gemeenschap daarvan of door een rechtspersoon, opgericht krachtens het publiek recht daarvan, in die Staat belastbaar.</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Lijfrenten afkomstig uit een overeenkomstsluitende Staat en betaald aan een inwoner van de andere overeenkomstsluitende Staat mogen in de Staat waaruit zij afkomstig zijn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De uitdrukking "lijfrenten" betekent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geldswaarde staat.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19. Overheidsfuncties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xml:space="preserve">1.         a) Beloningen, niet zijnde pensioenen, betaald door een overeenkomstsluitende Staat of een staatkundig of administratief onderdeel of plaatselijke gemeenschap daarvan </w:t>
      </w:r>
      <w:r w:rsidRPr="00721D7F">
        <w:rPr>
          <w:rFonts w:ascii="Verdana" w:hAnsi="Verdana"/>
          <w:color w:val="444444"/>
          <w:sz w:val="20"/>
          <w:szCs w:val="20"/>
          <w:lang w:val="nl-BE"/>
        </w:rPr>
        <w:lastRenderedPageBreak/>
        <w:t>aan een natuurlijke persoon, ter zake van diensten bewezen aan die Staat of aan dat onderdeel of die gemeenschap, zijn slechts in die Staat belastbaar.</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 onderdaan is van die Staat; of</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(ii) niet uitsluitend met het oog op het bewijzen van de diensten inwoner van die Staat is geworden.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a) Pensioenen door een overeenkomstsluitende Staat of een staatkundig of administratief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De bepalingen van de artikelen 15, 16 en 18 zijn van toepassing op beloningen en pensioenen ter zake van diensten bewezen in het kader van een nijverheids</w:t>
      </w:r>
      <w:r w:rsidRPr="00721D7F">
        <w:rPr>
          <w:rFonts w:ascii="Verdana" w:hAnsi="Verdana"/>
          <w:color w:val="444444"/>
          <w:sz w:val="20"/>
          <w:szCs w:val="20"/>
          <w:lang w:val="nl-BE"/>
        </w:rPr>
        <w:softHyphen/>
        <w:t xml:space="preserve"> of handelsbedrijf uitgeoefend door een overeenkomstsluitende Staat of van een staatkundig of administratief onderdeel of plaatselijke gemeenschap daarvan.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20. Leraren en studenten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Beloningen, betaald aan hoogleraren en andere leraren die inwoner zijn van een overeenkomstsluitende Staat en die tijdelijk in de andere overeenkomstsluitende Staat verblijven om gedurende een tijdvak van ten hoogste twee jaar aan een universiteit of andere officieel erkende onderwijsinrichting onderwijs te geven of wetenschappelijk onderzoek te doen, zijn slechts in de eerstbedoelde Staat belastbaar.</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lastRenderedPageBreak/>
        <w:t>2. Een natuurlijke persoon die inwoner is of was van een overeenkomstsluitende Staat en tijdelijk in de andere overeenkomstsluitende Staat verblijft, uitsluitend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als student aan een erkende universiteit, hogeschool of school in die andere Staat; of</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als een voor een beroep of bedrijf in opleiding zijnde persoon; of</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c) als genieter van een in de eerste plaats voor studie of wetenschappelijk onderzoek bestemde toelage, vergoeding of prijs van een instelling op het gebied van godsdienst, liefdadigheid, wetenschap of onderwijs, is in die andere Staat vrijgesteld van belasting ter zake van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 de overmakingen uit het buitenland ten behoeve van zijn onderhoud, opvoeding, studie, onderzoek of opleiding;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(ii) de toelage, vergoeding of prijs; 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(iii) de beloning van een dienstbetrekking in die andere Staat, op voorwaarde dat die beloning in enig tijdvak van twaalf maanden 120 000 Belgische frank of de tegenwaarde daarvan in de munt van Sri Lanka niet te boven gaat.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Een inwoner van een overeenkomstsluitende Staat die tijdelijk in de andere overeenkomstsluitende Staat verblijft gedurende een tijdvak van ten hoogste een jaar, als werknemer van, of onder contract met, een onderneming van de eerstbedoelde Staat of een instelling van die eerstbedoelde Staat zoals bedoeld in paragraaf 2, lid c), uitsluitend met de bedoeling technische ervaring of beroeps</w:t>
      </w:r>
      <w:r w:rsidRPr="00721D7F">
        <w:rPr>
          <w:rFonts w:ascii="Verdana" w:hAnsi="Verdana"/>
          <w:color w:val="444444"/>
          <w:sz w:val="20"/>
          <w:szCs w:val="20"/>
          <w:lang w:val="nl-BE"/>
        </w:rPr>
        <w:softHyphen/>
        <w:t xml:space="preserve"> of bedrijfservaring te verkrijgen van een andere persoon dan die onderneming of instelling, is in die andere Staat van belasting vrijgesteld ter zake van de beloningen voor dat tijdvak.</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Een inwoner van een overeenkomstsluitende Staat die tijdelijk in de andere overeenkomstsluitende Staat verblijft ingevolge akkoorden met de Regering van die andere Staat of met een inrichting of instelling daarvan, uitsluitend voor zijn opleiding, studie of oriëntering, is in die andere Staat van belasting vrijgesteld ter zake van beloningen die hij voor die opleiding, studie of oriëntering uit bronnen in de eerstbedoelde Staat verkrijgt.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lastRenderedPageBreak/>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21. Andere inkomsten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De bepaling van paragraaf 1 is niet van toepassing op inkomsten, niet zijnde inkomsten uit onroerende goederen als omschreven in artikel 6, paragraaf 2, indien de genieter van die inkomsten, die inwoner is van een overeenkomstsluitende Staat, in de andere overeenkomstsluitende Staat een nijverheids</w:t>
      </w:r>
      <w:r w:rsidRPr="00721D7F">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22. Vermogen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Vermogen bestaande uit schepen of luchtvaartuigen die in internationaal verkeer worden geëxploiteerd en uit roerende goederen die bij de exploitatie van die schepen of luchtvaartuigen worden gebruikt, is slechts belastbaar in de overeenkomstsluitende Staat waar de plaats van de werkelijke leiding van de onderneming is gelegen.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Alle andere bestanddelen van het vermogen van een inwoner van een overeenkomstsluitende Staat zijn slechts in die Staat belastbaar.</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lastRenderedPageBreak/>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23. Vermijding van dubbele belasting</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De wetten die in beide overeenkomstsluitende Staten van kracht zijn regelen verder de belastingheffing naar het inkomen in de onderscheiden overeenkomstsluitende Staten, behoudens indien het tegenovergestelde uitdrukkelijk in deze Overeenkomst is bepaald.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2. In België wordt dubbele belasting op de volgende wijze vermeden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indien een inwoner van België inkomsten verkrijgt die volgens de bepalingen van de Overeenkomst in Sri Lanka mogen worden belast, ongeacht of die inkomsten zijn belast of niet, en waarop de bepalingen van de subparagrafen b) en c) hierna niet van toepassing zijn, stelt België die inkomsten vrij van belasting maar, om het bedrag van de belasting op het overige inkomen van die inwoner te berekenen, mag België het belastingtarief toepassen dat van toepassing zou zijn indien die inkomsten niet waren vrijgesteld;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verkrijgt een inwoner van België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dividenden als bedoeld in artikel 10, paragraaf 2 en waarop subparagraaf c) hierna niet van toepassing is,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interest als bedoeld in artikel 11, paragraaf 2 of 7,</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royalty's als bedoeld in artikel 12, paragraaf 2 of 6.</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dan verleent België een passende vermindering op de Belgische belasting over die inkomsten. Deze vermindering is gelijk aan het forfaitaire gedeelte van buitenlandse belasting waarin de Belgische wetgeving voorziet. In afwijking van de bepalingen van zijn wetgeving, verleent België de vermindering waarin deze subparagraaf voorziet eveneens met betrekking tot de belasting die in Sri Lanka ingevolge de Overeenkomst en de wetgeving van Sri Lanka mag worden geheven van dividenden, interest en royalty's maar waarvan tijdelijke vrijstelling of vermindering wordt verleend ingevolge speciale maatregelen ter bevordering van de economische ontwikkeling van Sri Lanka;</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lastRenderedPageBreak/>
        <w:t>c) indien een vennootschap die inwoner is van België, aandelen of delen in eigendom bezit van een vennootschap op aandelen die inwoner is van Sri Lanka, worden de dividenden die haar door de laatstbedoelde vennootschap worden betaald en die in Sri Lanka volgens artikel 10, paragraaf 2, mogen worden belast, in België vrijgesteld van de vennootschapsbelasting in zoverre als vrijstelling zou worden verleend indien beide vennootschappen inwoner zouden zijn van België;</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d) in afwijking van subparagraaf a) hierboven mag de Belgische belasting worden geheven over in Sri Lanka belastbare inkomsten in zoverre als die inkomsten in Sri Lanka niet werden belast doordat zij er werden opgeslorpt door verliezen, die voor enig boekjaar ook van in België belastbare winsten werden afgetrokken.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Onder voorbehoud van de bepalingen van de wetgeving van Sri Lanka betreffende de verrekening van de in een gebied buiten Sri Lanka verschuldigde belasting met de belasting van Sri Lanka (welke bepalingen het hierna volgende algemene beginsel niet aantasten), wordt de Belgische belasting die volgens de Belgische wetgeving en in overeenstemming met de Overeenkomst, hetzij rechtstreeks, hetzij door inhouding verschuldigd is ter zake van winst, inkomen of belastbare voordelen uit bronnen in België (behalve, in het geval van een dividend, de belasting die verschuldigd is ter zake van de winst waaruit het dividend wordt betaald) verrekend met de belasting van Sri Lanka die op dezelfde inkomstenbestanddelen is berekend.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Die vermindering mag echter het gedeelte van de belasting van Sri Lanka (berekend vóór die verrekening), die op de inkomsten uit bronnen in België betrekking heeft, niet te boven gaan.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Nadruk"/>
          <w:rFonts w:ascii="Verdana" w:hAnsi="Verdana"/>
          <w:b/>
          <w:bCs/>
          <w:color w:val="444444"/>
          <w:sz w:val="20"/>
          <w:szCs w:val="20"/>
          <w:lang w:val="nl-BE"/>
        </w:rPr>
        <w:t>Artikel 24. Non</w:t>
      </w:r>
      <w:r w:rsidRPr="00721D7F">
        <w:rPr>
          <w:rStyle w:val="Nadruk"/>
          <w:rFonts w:ascii="Verdana" w:hAnsi="Verdana"/>
          <w:b/>
          <w:bCs/>
          <w:color w:val="444444"/>
          <w:sz w:val="20"/>
          <w:szCs w:val="20"/>
          <w:lang w:val="nl-BE"/>
        </w:rPr>
        <w:softHyphen/>
        <w:t>discriminatie</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1. Onderdanen van een overeenkomstsluitende Staat worden in de andere overeenkomstsluitende Staat niet onderworpen aan enige belastingheffing of daarmee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geen inwoner zijn van een overeenkomstsluitende Staat of van beide overeenkomstsluitende Staten.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xml:space="preserve">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w:t>
      </w:r>
      <w:r w:rsidRPr="00721D7F">
        <w:rPr>
          <w:rFonts w:ascii="Verdana" w:hAnsi="Verdana"/>
          <w:color w:val="444444"/>
          <w:sz w:val="20"/>
          <w:szCs w:val="20"/>
          <w:lang w:val="nl-BE"/>
        </w:rPr>
        <w:lastRenderedPageBreak/>
        <w:t>overeenkomstsluitende Staat bij de belastingheffing de persoonlijke aftrekken, tegemoetkomingen en verminderingen uit hoofde van de gezinstoestand of gezinslasten te verlenen die hij aan zijn eigen inwoners verleent.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3. Behalve indien de bepalingen van artikel 9,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onder dezelfde voorwaarden in mindering gebracht, alsof die schulden tegenover een inwoner van de eerstbedoelde Staat zouden zijn aangegaan.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5. De bepalingen van dit artikel mogen niet dusdanig worden uitgelegd dat zij een overeenkomstsluitende Staat beletten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a) het totale bedrag van de winsten die kunnen worden toegerekend aan een vaste inrichting, in die Staat, van een vennootschap die inwoner is van de andere overeenkomstsluitende Staat of van een vereniging die haar plaats van werkelijke leiding in die andere Staat heeft, aan belasting te onderwerpen tegen het belastingtarief dat door de wetgeving van de eerstbedoelde Staat is bepaald;</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b) bronbelasting te heffen van dividenden die afkomstig zijn uit een aandelenbezit dat wezenlijk is verbonden met een in die Staat gevestigde vaste inrichting of vaste basis van een vennootschap die inwoner is van de andere overeenkomstsluitende Staat, of van een vereniging die haar plaats van werkelijke leiding in die andere Staat heeft en als een rechtspersoon in de eerstbedoelde Staat belastbaar is.</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Fonts w:ascii="Verdana" w:hAnsi="Verdana"/>
          <w:color w:val="444444"/>
          <w:sz w:val="20"/>
          <w:szCs w:val="20"/>
          <w:lang w:val="nl-BE"/>
        </w:rPr>
        <w:t>6. In dit artikel betekent de uitdrukking "belastingheffing" belastingen die het voorwerp zijn van deze Overeenkomst.</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t> </w:t>
      </w:r>
    </w:p>
    <w:p w:rsidR="00721D7F" w:rsidRPr="00721D7F" w:rsidRDefault="00721D7F" w:rsidP="00721D7F">
      <w:pPr>
        <w:pStyle w:val="Normaalweb"/>
        <w:shd w:val="clear" w:color="auto" w:fill="FFFFFF"/>
        <w:jc w:val="both"/>
        <w:rPr>
          <w:rFonts w:ascii="Verdana" w:hAnsi="Verdana"/>
          <w:color w:val="444444"/>
          <w:sz w:val="20"/>
          <w:szCs w:val="20"/>
          <w:lang w:val="nl-BE"/>
        </w:rPr>
      </w:pPr>
      <w:r w:rsidRPr="00721D7F">
        <w:rPr>
          <w:rStyle w:val="Zwaar"/>
          <w:rFonts w:ascii="Verdana" w:hAnsi="Verdana"/>
          <w:color w:val="444444"/>
          <w:sz w:val="20"/>
          <w:szCs w:val="20"/>
          <w:lang w:val="nl-BE"/>
        </w:rPr>
        <w:lastRenderedPageBreak/>
        <w:t> </w:t>
      </w:r>
    </w:p>
    <w:p w:rsidR="00721D7F" w:rsidRDefault="00721D7F" w:rsidP="00721D7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25. Regeling voor onderling overleg</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3. De bevoegde autoriteiten van de overeenkomstsluitende Staten trachten moeilijkheden of twijfelpunten die mochten rijzen met betrekking tot de interpretatie of de toepassing van de Overeenkomst, in onderlinge overeenstemming op te lossen.</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genieten.</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5. De bevoegde autoriteiten van de overeenkomstsluitende Staten stellen zich rechtstreeks met elkander in verbinding voor de toepassing van de Overeenkomst.</w:t>
      </w:r>
    </w:p>
    <w:p w:rsidR="00721D7F" w:rsidRDefault="00721D7F" w:rsidP="00721D7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26. Uitwisseling van inlichtingen</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w:t>
      </w:r>
      <w:r>
        <w:rPr>
          <w:rFonts w:ascii="Verdana" w:hAnsi="Verdana"/>
          <w:color w:val="444444"/>
          <w:sz w:val="20"/>
          <w:szCs w:val="20"/>
        </w:rPr>
        <w:lastRenderedPageBreak/>
        <w:t>de belastingen waarop de Overeenkomst van toepassing is, voor zover de heffing van die belastingen niet in strijd is met de Overeenkomst, alsmede om het ontgaan van belasting te voorkomen.</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2. In geen geval mogen de bepalingen van paragraaf 1 aldus worden uitgelegd dat zij een overeenkomstsluitende Staat de verplichting opleggen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b) bijzonderheden te verstrekken die niet verkrijgbaar zijn volgens de wetgeving of in de normale gang van de administratieve werkzaamheden van die of van de andere overeenkomstsluitende Staat;</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c) inlichtingen te verstrekken die een handels-, bedrijfs-, nijverheids- of beroepsgeheim of een handelswerkwijze zouden onthullen, dan wel inlichtingen waarvan het verstrekken in strijd zou zijn met de openbare orde.</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Beperking van de werking van de overeenkomst</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1. De bepalingen van deze Overeenkomst beperken niet de belastingheffing, volgens de wetgeving van een overeenkomstsluitende Staat, van een vennootschap die inwoner is van die Staat, in geval van inkoop van haar eigen aandelen of delen of naar aanleiding van de verdeling van haar maatschappelijk vermogen.</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2. De bepalingen van de Overeenkomst tasten in geen enkel opzicht de fiscale voorrechten aan die diplomatieke vertegenwoordigers of consulaire ambtenaren ontlenen aan de algemene regelen van het volkenrecht of aan bepalingen van bijzondere overeenkomsten.</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3. Voor de toepassing van de Overeenkomst worden personen die deel uitmaken van een diplomatieke of consulaire zending van een overeenkomstsluitende Staat die in de andere overeenkomstsluitende Staat of in een derde Staat geaccrediteerd zijn en die de nationaliteit van de Zendstaat bezitten, geacht inwoners te zijn van de Zendstaat indien zij aldaar aan dezelfde verplichtingen inzake belastingen naar het inkomen en naar het vermogen zijn onderworpen als de inwoners van die Staat.</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4. De Overeenkomst is niet van toepassing op internationale organisaties, hun organen of hun ambtenaren, noch op personen die lid zijn van een diplomatieke of consulaire zending van een derde Staat, indien deze in een overeenkomstsluitende Staat verblijven en inzake belastingen naar het inkomen en naar het vermogen niet als inwoners van de ene of de andere overeenkomstsluitende Staat worden behandeld.</w:t>
      </w:r>
    </w:p>
    <w:p w:rsidR="00721D7F" w:rsidRDefault="00721D7F" w:rsidP="00721D7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 Inwerkingtreding</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1. Deze Overeenkomst zal worden bekrachtigd en de akten van bekrachtiging zullen zo spoedig mogelijk te Colombo worden uitgewisseld.</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2. De Overeenkomst zal in werking treden op de vijftiende dag die volgt op de dag van de uitwisseling van de akten van bekrachtiging en haar bepalingen zullen toepassing vinden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a) in België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(i) op de bij de bron verschuldigde belastingen op inkomsten die zijn toegekend of betaalbaar gesteld op of na 1 januari van het kalenderjaar waarin de Overeenkomst in werking treedt;</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(ii) op de andere dan bij de bron verschuldigde belastingen op inkomsten van belastbare tijdperken die aanvangen op of na 1 januari van het kalenderjaar waarin de Overeenkomst in werking treedt.</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b) in Sri Lanka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op belastbaar inkomen of vermogen van enig aanslagjaar dat aanvangt op of na 1 januari van het jaar dat het jaar waarin de Overeenkomst in werking treedt voorafgaat.</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29. Beëindiging</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voor onbepaalde tijd van kracht, maar elk van de overeenkomstsluitende Staten kan de Overeenkomst langs diplomatieke weg opzeggen door, ten laatste op 30 juni van enig kalenderjaar vanaf het vijfde jaar dat volgt op dat waarin de Overeenkomst in werking is getreden, aan de andere overeenkomstsluitende Staat een schriftelijke opzegging te doen toekomen. In dat geval zal de Overeenkomst voor de laatste maal van toepassing zijn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in België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a) op alle bij de bron verschuldigde belastingen op inkomsten die ten laatste op 31 december van het kalenderjaar waarin de opzegging is gedaan, zijn toegekend of betaalbaar gesteld;</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b) op alle andere dan bij de bron verschuldigde belastingen op inkomsten van belastbare tijdperken die eindigen ten laatste op 30 december van het kalenderjaar dat volgt op dat waarin de opzegging is gedaan.</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in Sri Lanka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op alle belastingen over het aanslagjaar dat aanvangt op of na 1 januari van het kalenderjaar dat het jaar waarin de opzegging is gedaan voorafgaat.</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deze Overeenkomst hebben ondertekend.</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Colombo op 3 februari 1983 in de Nederlandse, de Franse, de Sinhala en de Engelse taal, zijnde alle teksten gelijkelijk authentiek. In geval van verschil in interpretatie is de Engelse tekst beslissend.</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België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J. HOLLANTS van LOOCKE.</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Democratische Socialistische Republiek van Sri Lanka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J.A.R. FELIX.</w:t>
      </w:r>
    </w:p>
    <w:p w:rsidR="00721D7F" w:rsidRDefault="00721D7F" w:rsidP="00721D7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Protocol</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Bij de ondertekening van de Overeenkomst die vandaag is gesloten tussen de Democratische Socialistische Republiek van Sri Lanka en het Koninkrijk België tot het vermijden van dubbele belasting en tot het voorkomen van het ontgaan van belasting inzake belastingen naar het inkomen en naar het vermogen, zijn de ondergetekenden overeengekomen dat de volgende aanvullende bepaling een integrerend deel van deze Overeenkomst vormt.</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Ad artikel 12, paragraaf 3).</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betalingen verkregen als vergoeding voor technische diensten, daaronder begrepen studies of toezicht van wetenschappelijke, geologische of technische aard, of voor bouwkundecontracten, daaronder begrepen de daarop betrekking hebbende blauwdrukken, of voor het verstrekken van advies of het houden van toezicht, niet worden geacht betalingen te zijn verkregen als vergoeding voor inlichtingen omtrent ervaringen op het gebied van nijverheid, handel of wetenschap.</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dit Protocol hebben ondertekend.</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GEDAAN in tweevoud te Colombo op 3 februari 1983 in de Nederlandse, de Franse, de Sinhala en de Engelse taal, zijnde alle teksten gelijkelijk authentiek. In geval van verschil in interpretatie is de Engelse tekst beslissend.</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België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J. HOLLANTS van LOOCKE.</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Democratische Socialistische Republiek van Sri Lanka :</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J.A.R. FELIX.</w:t>
      </w:r>
    </w:p>
    <w:p w:rsidR="00721D7F" w:rsidRDefault="00721D7F" w:rsidP="00721D7F">
      <w:pPr>
        <w:pStyle w:val="Normaalweb"/>
        <w:shd w:val="clear" w:color="auto" w:fill="FFFFFF"/>
        <w:jc w:val="both"/>
        <w:rPr>
          <w:rFonts w:ascii="Verdana" w:hAnsi="Verdana"/>
          <w:color w:val="444444"/>
          <w:sz w:val="20"/>
          <w:szCs w:val="20"/>
        </w:rPr>
      </w:pPr>
      <w:r>
        <w:rPr>
          <w:rFonts w:ascii="Verdana" w:hAnsi="Verdana"/>
          <w:color w:val="444444"/>
          <w:sz w:val="20"/>
          <w:szCs w:val="20"/>
        </w:rPr>
        <w:t> </w:t>
      </w:r>
    </w:p>
    <w:bookmarkEnd w:id="0"/>
    <w:p w:rsidR="00B422A3" w:rsidRPr="00721D7F" w:rsidRDefault="00B422A3" w:rsidP="00721D7F">
      <w:pPr>
        <w:jc w:val="both"/>
      </w:pPr>
    </w:p>
    <w:sectPr w:rsidR="00B422A3" w:rsidRPr="00721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57136"/>
    <w:rsid w:val="003679F8"/>
    <w:rsid w:val="003A2743"/>
    <w:rsid w:val="003C5F09"/>
    <w:rsid w:val="004A126E"/>
    <w:rsid w:val="004A647B"/>
    <w:rsid w:val="004B5A77"/>
    <w:rsid w:val="004C0127"/>
    <w:rsid w:val="005065C6"/>
    <w:rsid w:val="0054469C"/>
    <w:rsid w:val="00557E60"/>
    <w:rsid w:val="00575A9D"/>
    <w:rsid w:val="006206B0"/>
    <w:rsid w:val="00696354"/>
    <w:rsid w:val="00721D7F"/>
    <w:rsid w:val="007C5345"/>
    <w:rsid w:val="007E5AD1"/>
    <w:rsid w:val="00877302"/>
    <w:rsid w:val="008C12AC"/>
    <w:rsid w:val="009765EB"/>
    <w:rsid w:val="00992388"/>
    <w:rsid w:val="009E52F6"/>
    <w:rsid w:val="00A0213A"/>
    <w:rsid w:val="00A403C7"/>
    <w:rsid w:val="00B06E6B"/>
    <w:rsid w:val="00B422A3"/>
    <w:rsid w:val="00B442CE"/>
    <w:rsid w:val="00B61533"/>
    <w:rsid w:val="00BF416C"/>
    <w:rsid w:val="00C13C97"/>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36/K20363784/K20363784.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9068</Words>
  <Characters>51689</Characters>
  <Application>Microsoft Office Word</Application>
  <DocSecurity>0</DocSecurity>
  <Lines>430</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2019-02-22T13:23:00Z</dcterms:created>
  <dcterms:modified xsi:type="dcterms:W3CDTF">2019-02-22T13:23:00Z</dcterms:modified>
</cp:coreProperties>
</file>