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9F" w:rsidRPr="0006419F" w:rsidRDefault="0006419F" w:rsidP="0006419F">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r w:rsidRPr="0006419F">
        <w:rPr>
          <w:rFonts w:ascii="Verdana" w:eastAsia="Times New Roman" w:hAnsi="Verdana" w:cs="Times New Roman"/>
          <w:color w:val="777777"/>
          <w:kern w:val="36"/>
          <w:sz w:val="55"/>
          <w:szCs w:val="55"/>
          <w:lang w:eastAsia="en-GB"/>
        </w:rPr>
        <w:t>Slovenië (Overeenkomst van 22.06.1998)</w:t>
      </w:r>
    </w:p>
    <w:p w:rsidR="0006419F" w:rsidRPr="0006419F" w:rsidRDefault="0006419F" w:rsidP="0006419F">
      <w:pPr>
        <w:spacing w:after="0" w:line="240" w:lineRule="auto"/>
        <w:jc w:val="both"/>
        <w:rPr>
          <w:rFonts w:ascii="Times New Roman" w:eastAsia="Times New Roman" w:hAnsi="Times New Roman" w:cs="Times New Roman"/>
          <w:sz w:val="24"/>
          <w:szCs w:val="24"/>
          <w:lang w:eastAsia="en-GB"/>
        </w:rPr>
      </w:pPr>
      <w:r w:rsidRPr="0006419F">
        <w:rPr>
          <w:rFonts w:ascii="Verdana" w:eastAsia="Times New Roman" w:hAnsi="Verdana" w:cs="Times New Roman"/>
          <w:color w:val="444444"/>
          <w:sz w:val="20"/>
          <w:szCs w:val="20"/>
          <w:lang w:eastAsia="en-GB"/>
        </w:rPr>
        <w:br/>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Slovenië (Overeenkomst van 22.06.1998)</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Overeenkomst tussen het Koninkrijk België en de Republiek Slovenië tot het vermijden van dubbele belasting en tot het voorkomen van het ontgaan van belasting inzake belastingen naar het inkomen en naar het vermogen.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6419F" w:rsidRPr="0006419F" w:rsidTr="0006419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Goedkeuringswet: 10.08.2001</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Overeenkomst ondertekend op 22.06.1998</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 </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In werking getreden op 02.10.2002</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 </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Verschenen in Belgisch Staatsblad: 29.11.2002</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 </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u w:val="single"/>
                <w:lang w:eastAsia="en-GB"/>
              </w:rPr>
              <w:t>Toepassing vanaf:</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 Bronbelasting: op inkomsten die zijn toegekend of betaalbaar gesteld op of na 01.01.2003</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 Andere belastingen: naar inkomsten van belastbare tijdperken die aanvangen op of na 01.01.2003</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6419F">
              <w:rPr>
                <w:rFonts w:ascii="Times New Roman" w:eastAsia="Times New Roman" w:hAnsi="Times New Roman" w:cs="Times New Roman"/>
                <w:sz w:val="24"/>
                <w:szCs w:val="24"/>
                <w:lang w:eastAsia="en-GB"/>
              </w:rPr>
              <w:t> </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6419F">
              <w:rPr>
                <w:rFonts w:ascii="Times New Roman" w:eastAsia="Times New Roman" w:hAnsi="Times New Roman" w:cs="Times New Roman"/>
                <w:sz w:val="24"/>
                <w:szCs w:val="24"/>
                <w:lang w:val="en-GB" w:eastAsia="en-GB"/>
              </w:rPr>
              <w:t>Bull. 832</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6419F">
              <w:rPr>
                <w:rFonts w:ascii="Times New Roman" w:eastAsia="Times New Roman" w:hAnsi="Times New Roman" w:cs="Times New Roman"/>
                <w:sz w:val="24"/>
                <w:szCs w:val="24"/>
                <w:lang w:val="en-GB" w:eastAsia="en-GB"/>
              </w:rPr>
              <w:t> </w:t>
            </w:r>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5" w:history="1">
              <w:r w:rsidRPr="0006419F">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http://www.senate.be/www/webdriver?MItabObj=pdf&amp;MIcolObj=pdf&amp;MInamObj=pdfid&amp;MItypeObj=application/pdf&amp;MIvalObj=33576230</w:t>
              </w:r>
            </w:hyperlink>
          </w:p>
          <w:p w:rsidR="0006419F" w:rsidRPr="0006419F" w:rsidRDefault="0006419F" w:rsidP="0006419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6419F">
              <w:rPr>
                <w:rFonts w:ascii="Times New Roman" w:eastAsia="Times New Roman" w:hAnsi="Times New Roman" w:cs="Times New Roman"/>
                <w:sz w:val="24"/>
                <w:szCs w:val="24"/>
                <w:lang w:val="en-GB" w:eastAsia="en-GB"/>
              </w:rPr>
              <w:t> </w:t>
            </w:r>
          </w:p>
        </w:tc>
      </w:tr>
    </w:tbl>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HOOFDSTUK I. WERKINGSSFEER VAN DE OVEREENKOMST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 PERSONEN OP WIE DE OVEREENKOMST VAN TOEPASSING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2 BELASTINGEN WAAROP DE OVEREENKOMST VAN TOEPASSING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bestaande belastingen waarop de Overeenkomst van toepassing is, zijn met name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in Slovenië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de belasting op de winst van rechtspersonen, met inbegrip van de inkomsten uit transportdiensten verkregen door een buitenlandse persoon die zijn agentschap niet heeft op het grondgebied van de Republiek Slovenië;</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2. de belasting op de inkomsten van natuurlijke personen, met inbegrip van de lonen en salarissen, de inkomsten uit landbouwwerkzaamheden, de inkomsten uit nijverheids- of handelswerkzaamheden, de meerwaarden, en de inkomsten uit onroerende en roerende goederen;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belasting op bezittingen,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(hierna te noemen « Sloveense belasting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b) in België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de personenbelasting;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de vennootschapsbelasting;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de rechtspersonenbelasting;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de belasting van niet-inwoners;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de met de personenbelasting gelijkgestelde bijzondere heffing;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de aanvullende crisisbijdrage;</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(hierna te noemen « Belgische belasting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HOOFDSTUK II. BEGRIPSBEPALINGEN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i/>
          <w:i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3 ALGEMENE BEPALINGEN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Voor de toepassing van deze Overeenkomst, tenzij het zinsverband anders vereist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1. betekent de uitdrukking « België » het Koninkrijk België; in aardrijkskundig verband gebruikt, betekent zij het grondgebied van het Koninkrijk België, daarin inbegrepen de territoriale zee en de maritieme zones en de luchtgebieden waarover, in overeenstemming met het internationale recht, het Koninkrijk België soevereine rechten of zijn rechtsmacht uitoefent;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betekent de uitdrukking « Slovenië » de Republiek Slovenië; in aardrijkskundig verband gebruikt, betekent zij het grondgebied van de Republiek Slovenië, daarin inbegrepen de territoriale zee en de maritieme zones en de luchtgebieden waarover, in overeenstemming met het internationale recht, de Republiek Slovenië soevereine rechten of haar rechtsmacht uitoefent;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betekenen de uitdrukkingen « een overeenkomstsluitende Staat » en « de andere overeenkomstsluitende Staat », België of Slovenië, al naar het zinsverband vereist;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omvat de uitdrukking « persoon » een natuurlijke persoon, een vennootschap en elke andere vereniging van personen;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 betekent de uitdrukking « vennootschap » elke rechtspersoon of elke eenheid die voor de belastingheffing als een rechtspersoon wordt behandeld;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g) betekent de uitdrukking « bevoegde autoriteit »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inSlovenië, het Ministerie van Financiën of de bevoegde vertegenwoordiger ervan,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inBelgië, de Minister van Financiën of zijn bevoegde vertegenwoordiger;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h) betekent de uitdrukking « onderdanen »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alle natuurlijke personen die de nationaliteit van een overeenkomstsluitende Staat bezitten;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alle rechtspersonen, personenvennootschappen en verenigingen die hun rechtspositie als zodanig ontlenen aan de wetgeving die in een overeenkomstsluitende Staat van kracht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4 INWONER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5 VASTE INRICHTING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1. Voor de toepassing van deze Overeenkomst betekent de uitdrukking « vaste inrichting » een vaste bedrijfsinrichting met behulp waarvan de werkzaamheden van een onderneming geheel of gedeeltelijk worden uitgeoefend.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De uitdrukking « vaste inrichting » omvat in het bijzonder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een plaats waar leiding wordt gegeven;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een filiaal;</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een kantoor;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 een fabriek;</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e) een werkplaats, 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uitdrukking « vaste inrichting » omvat eveneens de plaats van uitvoering van een bouwwerk, van constructie-, assemblage- of installatiewerkzaamheden of van werkzaamheden van toezicht daarop, doch alleen indien de duur van dat bouwwerk of die werkzaamheden twaalf maanden overschrijdt.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Niettegenstaande de voorgaande bepalingen van dit artikel wordt een « vaste inrichting » niet aanwezig geacht indien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lastRenderedPageBreak/>
        <w:t>HOOFDSTUK III. BELASTINGHEFFING NAAR HET INKOMEN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i/>
          <w:i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6 INKOMSTEN UIT ONROERENDE GOEDEREN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7 ONDERNEMINGSWINST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8 ZEEVAART EN LUCHTVAART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2. Voor de toepassing van dit artikel omvat winst verkregen uit de exploitatie van schepen of luchtvaartuigen in internationaal verkeer met name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toevallige winst verkregen uit de verhuring van onbemande schepen of luchtvaartuigen gebruikt in internationaal verkeer;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winst verkregen uit het gebruik of de verhuring van laadkisten, op voorwaarde dat die winst aanvullend of bijkomend is ten opzichte van de winst waarop de bepalingen van paragraaf 1 van toepassing zijn.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De bepalingen van paragraaf 1 zijn ook van toepassing op winst verkregen uit de deelneming in een pool, een gemeenschappelijk bedrijf of een internationaal bedrijfslichaam.</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9 AFHANKELIJKE ONDERNEMINGEN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Indien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xml:space="preserve">en, in het ene of in het andere geval, tussen de twee ondernemingen in hun handelsbetrekkingen of financiële betrekkingen, voorwaarden worden overeengekomen of </w:t>
      </w:r>
      <w:r w:rsidRPr="0006419F">
        <w:rPr>
          <w:rFonts w:ascii="Verdana" w:eastAsia="Times New Roman" w:hAnsi="Verdana" w:cs="Times New Roman"/>
          <w:color w:val="444444"/>
          <w:sz w:val="20"/>
          <w:szCs w:val="20"/>
          <w:lang w:eastAsia="en-GB"/>
        </w:rPr>
        <w:lastRenderedPageBreak/>
        <w:t>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10 DIVIDENDEN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25 percent bezit van het kapitaal van de vennootschap die de dividenden betaalt;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15 percent van het brutobedrag van de dividenden in alle andere gevallen.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uitdrukking « dividenden »,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wetgeving van de Staat waarvan de vennootschap-schuldenaar inwoner is op dezelfde wijze als inkomsten uit aandelen in de belastingheffing worden betrokken.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xml:space="preserve">4. De bepalingen van de paragrafen 1 en 2 zijn niet van toepassing indien de uiteindelijk gerechtigde tot de dividenden, die inwoner is van een overeenkomstsluitende Staat, in de andere overeenkomstsluitende Staat waarvan de vennootschap die de dividenden betaalt </w:t>
      </w:r>
      <w:r w:rsidRPr="0006419F">
        <w:rPr>
          <w:rFonts w:ascii="Verdana" w:eastAsia="Times New Roman" w:hAnsi="Verdana" w:cs="Times New Roman"/>
          <w:color w:val="444444"/>
          <w:sz w:val="20"/>
          <w:szCs w:val="20"/>
          <w:lang w:eastAsia="en-GB"/>
        </w:rPr>
        <w:lastRenderedPageBreak/>
        <w:t>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11 INTEREST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Niettegenstaande de bepalingen van paragraaf 2 is interest in de overeenkomstsluitende Staat waaruit hij afkomstig is vrijgesteld indien het gaat om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interest van handelsschuldvorderingen - met inbegrip van vorderingen vertegenwoordigd door handelspapier - wegens termijnbetaling van leveringen van koopwaar, goederen of diensten door ondernemingen;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interest betaald uit hoofde van een lening die is toegestaan, gewaarborgd of verzekerd, of een krediet dat is verleend, gewaarborgd of verzekerd, door openbare instellingen waarvan het doel bestaat uit het bevorderen van de uitvoer;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c) interest betaald aan de andere overeenkomstsluitende Staat of aan een staatkundig onderdeel of een plaatselijke gemeenschap daarvan.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12 ROYALTY'S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1. Royalty's afkomstig uit een overeenkomstsluitende Staat en betaald aan een inwoner van de andere overeenkomstsluitende Staat mogen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die royalty's.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13 VERMOGENSWINST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Voordelen verkregen uit de vervreemding van alle andere goederen dan die vermeld in de paragrafen 1, 2 en 3 zijn slechts belastbaar in de overeenkomstsluitende Staat waarvan de vervreemder inwoner is.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14 ZELFSTANDIGE BEROEPEN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xml:space="preserve">2. De uitdrukking « vrij beroep » omvat in het bijzonder zelfstandige werkzaamheden op het gebied van wetenschap, letterkunde, kunst, opvoeding of onderwijs, alsmede de </w:t>
      </w:r>
      <w:r w:rsidRPr="0006419F">
        <w:rPr>
          <w:rFonts w:ascii="Verdana" w:eastAsia="Times New Roman" w:hAnsi="Verdana" w:cs="Times New Roman"/>
          <w:color w:val="444444"/>
          <w:sz w:val="20"/>
          <w:szCs w:val="20"/>
          <w:lang w:eastAsia="en-GB"/>
        </w:rPr>
        <w:lastRenderedPageBreak/>
        <w:t>zelfstandige werkzaamheden van artsen, advocaten, ingenieurs, architecten, tandartsen en accountants.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15 NIET-ZELFSTANDIGE BEROEPEN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belastingjaar een totaal van 183 dagen niet te boven gaan, 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de beloningen worden betaald door of namens een werkgever die geen inwoner van de andere Staat is, 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16 VENNOOTSCHAPSLEIDING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17 ARTIESTEN EN SPORTBEOEFENAARS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bepalingen van de paragrafen 1 en 2 zijn niet van toepassing indien de werkzaamheden die in een overeenkomstsluitende Staat worden verricht hoofdzakelijk worden gefinancierd uit de openbare middelen van de andere overeenkomstsluitende Staat, een staatkundig onderdeel of een plaatselijke gemeenschap daarvan. In dat geval zijn de inkomsten welke uit die werkzaamheden worden verkregen slechts in die andere overeenkomstsluitende Staat belastbaar.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18 PENSIOENEN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Onder voorbehoud van de bepalingen van artikel 19, paragraaf 2, zijn pensioenen en andere soortgelijke beloningen betaald aan een inwoner van een overeenkomstsluitende Staat ter zake van een vroegere dienstbetrekking slechts in die Staat belastbaar.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19 OVERHEIDSFUNCTIES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die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onderdaan is van die Staat, of</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niet uitsluitend met het oog op het bewijzen van de diensten inwoner van die Staat is geworden.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bepalingen van de artikelen 15, 16 en 18 zijn van toepassing op beloningen en pensioenen betaald ter zake van diensten bewezen in het kader van een nijverheids- of handelsbedrijf uitgeoefend door een overeenkomstsluitende Staat of een staatkundig onderdeel of plaatselijke gemeenschap daarvan.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20 LERAREN EN STUDENTEN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Beloningen, van welke aard ook, van hoogleraren en andere leden van het onderwijzend personeel en van onderzoekers, die inwoner zijn van een overeenkomstsluitende Staat en in de andere overeenkomstsluitende Staat verblijven om aldaar aan een universiteit of een andere officieel erkende onderwijsinrichting, onderwijs te geven of zich met wetenschappelijk onderzoek bezig te houden, zijn in die andere Staat vrijgesteld van belasting gedurende een tijdvak van ten hoogste twee jaar vanaf de datum van aankomst van die personen in die andere Staat. De voorafgaande bepalingen zijn niet van toepassing op inkomsten verkregen uit het geven van onderwijs of uit het verrichten van onderzoek, indien die werkzaamheden niet in het algemeen belang maar in de eerste plaats in het particulier belang van een of meer personen worden verricht.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in die Staat vrijgesteld ter zake van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overmakingen verkregen uit bronnen buiten die Staat ten behoeve van zijn onderhoud, studie of opleiding;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beloningen verkregen ter zake van een dienstbetrekking welke hij in die Staat gedurende de normale duur van zijn studie of opleiding uitoefent en die met die studie of opleiding verband houdt, indien die beloningen in enig kalenderjaar niet meer bedragen dan, naar het geval, 150 000 Belgische frank of de tegenwaarde daarvan in de munt van Slovenië tegen de officiële wisselkoers.</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21 ANDERE INKOMSTEN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en die in die Staat zijn belast, slechts in die Staat belastbaar.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xml:space="preserve">2. De bepaling van paragraaf 1 is niet van toepassing op inkomsten, niet zijnde inkomsten uit onroerende goederen als omschreven in artikel 6, paragraaf 2, indien de verkrijger van die inkomsten, die inwoner is van een overeenkomstsluitende Staat, in de andere </w:t>
      </w:r>
      <w:r w:rsidRPr="0006419F">
        <w:rPr>
          <w:rFonts w:ascii="Verdana" w:eastAsia="Times New Roman" w:hAnsi="Verdana" w:cs="Times New Roman"/>
          <w:color w:val="444444"/>
          <w:sz w:val="20"/>
          <w:szCs w:val="20"/>
          <w:lang w:eastAsia="en-GB"/>
        </w:rPr>
        <w:lastRenderedPageBreak/>
        <w:t>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HOOFDSTUK IV. BELASTINGHEFFING NAAR HET VERMOGEN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i/>
          <w:i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22 VERMOGEN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HOOFDSTUK V. WIJZE WAAROP DUBBELE BELASTING WORDT VERMEDEN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i/>
          <w:i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lastRenderedPageBreak/>
        <w:t>Artikel 23</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InSlovenië wordt dubbele belasting op de volgende wijze vermeden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a) Indien een inwoner van Slovenië inkomen verkrijgt of vermogen bezit dat ingevolge de bepalingen van deze Overeenkomst, in België mag worden belast, verleent Slovenië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een vermindering op de belasting naar het inkomen van die persoon tot een bedrag dat gelijk is aan de in België betaalde inkomstenbelasting;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een vermindering op de belasting naar het vermogen van die persoon tot een bedrag dat gelijk is aan de in België betaalde vermogensbelasting.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In geen geval mag de vermindering echter dat deel van de inkomstenbelasting of de vermogensbelasting overschrijden dat, berekend vóór het verlenen van de vermindering, overeen stemt met het inkomen of vermogen, naar het geval, dat in België mag worden belast.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Niettegenstaande de bepalingen van subparagraaf a) worden dividenden in de zin van artikel 10, paragraaf 3, die een vennootschap die inwoner is van Slovenië verkrijgt van een vennootschap die inwoner is van België, in Slovenië vrijgesteld van de belasting op de winst van rechtspersonen op de voorwaarden die in de Sloveense wetgeving zijn bepaald.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Indien ingevolge enige bepaling van de Overeenkomst het inkomen dat een inwoner van Slovenië verkrijgt of het vermogen dat hij bezit, in die Staat is vrijgesteld van belasting, mag Slovenië niettemin, om het bedrag van de belasting op het overige inkomen of vermogen van die inwoner te berekenen, rekening houden met het vrijgestelde inkomen of vermogen.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InBelgië wordt dubbele belasting op de volgende wijze vermeden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xml:space="preserve">a) Indien een inwoner van België inkomsten verkrijgt of bestanddelen van een vermogen bezit die ingevolge de bepalingen van deze Overeenkomst, niet zijnde de bepalingen van artikel 10, paragraaf 2, van artikel 11, paragrafen 2 en 7, en van artikel 12, paragrafen 2 en6, inSlovenië zijn belast, stelt België deze inkomsten of deze bestanddelen van vermogen vrij van belasting, maar om het bedrag van de belasting op het overige inkomen </w:t>
      </w:r>
      <w:r w:rsidRPr="0006419F">
        <w:rPr>
          <w:rFonts w:ascii="Verdana" w:eastAsia="Times New Roman" w:hAnsi="Verdana" w:cs="Times New Roman"/>
          <w:color w:val="444444"/>
          <w:sz w:val="20"/>
          <w:szCs w:val="20"/>
          <w:lang w:eastAsia="en-GB"/>
        </w:rPr>
        <w:lastRenderedPageBreak/>
        <w:t>of vermogen van die inwoner te berekenen mag België het belastingtarief toepassen dat van toepassing zou zijn indien die inkomsten of die bestanddelen van het vermogen niet waren vrijgesteld.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Sloveense belasting in mindering gebracht van de Belgische belasting op die inkomsten.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c) Dividenden in de zin van artikel 10, paragraaf 3, die een vennootschap die inwoner is van België verkrijgt van een vennootschap die inwoner is van Slovenië, worden in België vrijgesteld van de vennootschapsbelasting op de voorwaarden en binnen de grenzen die in de Belgische wetgeving zijn bepaald.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d) Indien verliezen die een onderneming gedreven door een inwoner van België in een in Slovenië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Slovenië door de verrekening van die verliezen van belasting is vrijgesteld.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HOOFDSTUK VI. BIJZONDERE BEPALINGEN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i/>
          <w:iCs/>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b/>
          <w:bCs/>
          <w:i/>
          <w:iCs/>
          <w:color w:val="444444"/>
          <w:sz w:val="20"/>
          <w:szCs w:val="20"/>
          <w:lang w:eastAsia="en-GB"/>
        </w:rPr>
        <w:t>Artikel 24 NON-DISCRIMINATIE</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6419F">
        <w:rPr>
          <w:rFonts w:ascii="Verdana" w:eastAsia="Times New Roman" w:hAnsi="Verdana" w:cs="Times New Roman"/>
          <w:color w:val="444444"/>
          <w:sz w:val="20"/>
          <w:szCs w:val="20"/>
          <w:lang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4.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6. Geen enkele bepaling van dit artikel mag aldus worden uitgelegd dat zij belet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a) dat België de winst die kan worden toegerekend aan een Belgische vaste inrichting van een vennootschap die inwoner is van Slovenië aan de belasting zou onderwerpen tegen het tarief dat door de Belgische wetgeving is bepaald, op voorwaarde dat het genoemde tarief niet hoger is dan het maximumtarief dat van toepassing is op de winsten van vennootschappen die inwoners zijn van België;</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b) dat een overeenkomstsluitende Staat roerende voorheffing zou heffen van dividenden uit een deelneming die wezenlijk is verbonden met een in die Staat gelegen vaste inrichting van een vennootschap die inwoner is van de andere overeenkomstsluitende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7. Niettegenstaande de bepalingen van artikel 2 zijn de bepalingen van dit artikel van toepassing op belastingen van elke soort en benaming.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i/>
          <w:iCs/>
          <w:color w:val="444444"/>
          <w:sz w:val="20"/>
          <w:szCs w:val="20"/>
          <w:lang w:val="en-GB" w:eastAsia="en-GB"/>
        </w:rPr>
        <w:t>Artikel 25 REGELING VOOR ONDERLING OVERLEG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w:t>
      </w:r>
      <w:bookmarkStart w:id="0" w:name="_GoBack"/>
      <w:bookmarkEnd w:id="0"/>
      <w:r w:rsidRPr="0006419F">
        <w:rPr>
          <w:rFonts w:ascii="Verdana" w:eastAsia="Times New Roman" w:hAnsi="Verdana" w:cs="Times New Roman"/>
          <w:color w:val="444444"/>
          <w:sz w:val="20"/>
          <w:szCs w:val="20"/>
          <w:lang w:val="en-GB" w:eastAsia="en-GB"/>
        </w:rPr>
        <w:t>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interpretatie of de toepassing van de Overeenkomst in onderlinge overeenstemming op te lossen.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lastRenderedPageBreak/>
        <w:t>5. De bevoegde autoriteiten van de overeenkomstsluitende Staten kunnen zich rechtstreeks met elkander in verbinding stellen voor de toepassing van de Overeenkomst.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i/>
          <w:iCs/>
          <w:color w:val="444444"/>
          <w:sz w:val="20"/>
          <w:szCs w:val="20"/>
          <w:lang w:val="en-GB" w:eastAsia="en-GB"/>
        </w:rPr>
        <w:t>Artikel 26 UITWISSELING VAN INLICHTINGEN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2. Ingeen geval mogen de bepalingen van paragraaf 1 aldus worden uitgelegd dat zij een overeenkomstsluitende Staat de verplichting opleggen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i/>
          <w:iCs/>
          <w:color w:val="444444"/>
          <w:sz w:val="20"/>
          <w:szCs w:val="20"/>
          <w:lang w:val="en-GB" w:eastAsia="en-GB"/>
        </w:rPr>
        <w:t>Artikel 27 LEDEN VAN EEN DIPLOMATIEKE VERTEGENWOORDIGING OF VAN EEN CONSULAIRE POST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De bepalingen van deze Overeenkomst tasten in geen enkel opzicht de fiscale voorrechten aan die leden van een diplomatieke vertegenwoordiging of van een consulaire post ontlenen aan de algemene regelen van het volkenrecht of aan bepalingen van bijzondere overeenkomsten.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HOOFDSTUK VII. SLOTBEPALINGEN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i/>
          <w:i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i/>
          <w:iCs/>
          <w:color w:val="444444"/>
          <w:sz w:val="20"/>
          <w:szCs w:val="20"/>
          <w:lang w:val="en-GB" w:eastAsia="en-GB"/>
        </w:rPr>
        <w:t>Artikel 28 INWERKINGTREDING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1. Deze Overeenkomst zal worden bekrachtigd en de akten van bekrachtiging zullen te Brussel worden uitgewisseld. De Overeenkomst zal in werking treden de vijftiende dag na die waarop de akten van bekrachtiging worden uitgewisseld.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2. De bepalingen van de Overeenkomst zullen van toepassing zijn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van de uitwisseling van de akten van bekrachtiging;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onmiddellijk volgt op dat van de uitwisseling van de akten van bekrachtiging;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c) op belastingen naar het vermogen geheven van bestanddelen van het vermogen die bestaan op 1 januari van elk kalenderjaar na dat van de uitwisseling van de akten van bekrachtiging.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xml:space="preserve">3. De bepalingen van de op 21 november 1980 te Belgrado ondertekende Overeenkomst tussen de Socialistische Federale Republiek Joegoslavië en het Koninkrijk België tot het vermijden van dubbele belasting van het inkomen en van het vermogen zullen ophouden toepassing te vinden op alle Belgische of Sloveense belastingen met betrekking tot de </w:t>
      </w:r>
      <w:r w:rsidRPr="0006419F">
        <w:rPr>
          <w:rFonts w:ascii="Verdana" w:eastAsia="Times New Roman" w:hAnsi="Verdana" w:cs="Times New Roman"/>
          <w:color w:val="444444"/>
          <w:sz w:val="20"/>
          <w:szCs w:val="20"/>
          <w:lang w:val="en-GB" w:eastAsia="en-GB"/>
        </w:rPr>
        <w:lastRenderedPageBreak/>
        <w:t>inkomsten waarvoor deze Overeenkomst met betrekking tot die belastingen overeenkomstig de bepalingen van paragraaf 2 uitwerking heeft.</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b/>
          <w:bCs/>
          <w:i/>
          <w:iCs/>
          <w:color w:val="444444"/>
          <w:sz w:val="20"/>
          <w:szCs w:val="20"/>
          <w:lang w:val="en-GB" w:eastAsia="en-GB"/>
        </w:rPr>
        <w:t>Artikel 29 BEEINDIGING</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Deze Overeenkomst blijft van kracht totdat zij door een overeenkomstsluitende Staat is opgezegd, maar elk van de overeenkomstsluitende Staten kan tot en met 30 juni van elk kalenderjaar na het vijfde jaar dat volgt op het jaar van de uitwisseling van de akten van bekrachtiging, aan de andere overeenkomstsluitende Staat langs diplomatieke weg een schriftelijke opzegging doen toekomen. In geval van opzegging voor 1 juli van zodanig jaar, houdt de Overeenkomst op van toepassing te zijn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waarin de kennisgeving van de beëindiging is gedaan;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onmiddellijk volgt op dat waarin de kennisgeving van de beëindiging is gedaan;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c) op belastingen naar het vermogen geheven van bestanddelen van het vermogen die bestaan op 1 januari van elk jaar na dat waarin de kennisgeving van de beëindiging is gedaan.</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Gedaan in tweevoud te Ljubljana, op 22 juni1998, inde Sloveense, de Franse, de Nederlandse, en de Engelse taal, zijnde alle teksten gelijkelijk authentiek. In geval van verschil tussen de teksten is de Engelse tekst beslissend.</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Voor de Regering van Het Koninkrijk België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Eerste minister,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J.-L. DEHAENE</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lastRenderedPageBreak/>
        <w:t>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Voor de Regering van de Republiek Slovenie :</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Eerste minister,</w:t>
      </w:r>
    </w:p>
    <w:p w:rsidR="0006419F" w:rsidRPr="0006419F" w:rsidRDefault="0006419F" w:rsidP="0006419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6419F">
        <w:rPr>
          <w:rFonts w:ascii="Verdana" w:eastAsia="Times New Roman" w:hAnsi="Verdana" w:cs="Times New Roman"/>
          <w:color w:val="444444"/>
          <w:sz w:val="20"/>
          <w:szCs w:val="20"/>
          <w:lang w:val="en-GB" w:eastAsia="en-GB"/>
        </w:rPr>
        <w:t>J. DRNOSEK</w:t>
      </w:r>
    </w:p>
    <w:p w:rsidR="00B422A3" w:rsidRPr="0006419F" w:rsidRDefault="00B422A3" w:rsidP="0006419F">
      <w:pPr>
        <w:jc w:val="both"/>
      </w:pPr>
    </w:p>
    <w:sectPr w:rsidR="00B422A3" w:rsidRPr="00064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679F8"/>
    <w:rsid w:val="003C5F09"/>
    <w:rsid w:val="004A126E"/>
    <w:rsid w:val="004A647B"/>
    <w:rsid w:val="004B5A77"/>
    <w:rsid w:val="004C0127"/>
    <w:rsid w:val="005065C6"/>
    <w:rsid w:val="0054469C"/>
    <w:rsid w:val="00557E60"/>
    <w:rsid w:val="00575A9D"/>
    <w:rsid w:val="006206B0"/>
    <w:rsid w:val="00696354"/>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623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8298</Words>
  <Characters>47304</Characters>
  <Application>Microsoft Office Word</Application>
  <DocSecurity>0</DocSecurity>
  <Lines>394</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2019-02-22T13:21:00Z</dcterms:created>
  <dcterms:modified xsi:type="dcterms:W3CDTF">2019-02-22T13:21:00Z</dcterms:modified>
</cp:coreProperties>
</file>