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6E" w:rsidRPr="004A126E" w:rsidRDefault="004A126E" w:rsidP="004A126E">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4A126E">
        <w:rPr>
          <w:rFonts w:ascii="Verdana" w:eastAsia="Times New Roman" w:hAnsi="Verdana" w:cs="Times New Roman"/>
          <w:color w:val="777777"/>
          <w:kern w:val="36"/>
          <w:sz w:val="55"/>
          <w:szCs w:val="55"/>
          <w:lang w:eastAsia="en-GB"/>
        </w:rPr>
        <w:t>Letland (Overeenkomst van 21.04.1999)</w:t>
      </w:r>
    </w:p>
    <w:p w:rsidR="004A126E" w:rsidRPr="004A126E" w:rsidRDefault="004A126E" w:rsidP="004A126E">
      <w:pPr>
        <w:spacing w:after="0" w:line="240" w:lineRule="auto"/>
        <w:jc w:val="both"/>
        <w:rPr>
          <w:rFonts w:ascii="Times New Roman" w:eastAsia="Times New Roman" w:hAnsi="Times New Roman" w:cs="Times New Roman"/>
          <w:sz w:val="24"/>
          <w:szCs w:val="24"/>
          <w:lang w:eastAsia="en-GB"/>
        </w:rPr>
      </w:pPr>
      <w:r w:rsidRPr="004A126E">
        <w:rPr>
          <w:rFonts w:ascii="Verdana" w:eastAsia="Times New Roman" w:hAnsi="Verdana" w:cs="Times New Roman"/>
          <w:color w:val="444444"/>
          <w:sz w:val="20"/>
          <w:szCs w:val="20"/>
          <w:lang w:eastAsia="en-GB"/>
        </w:rPr>
        <w:br/>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Letland (Overeenkomst van 21.04.1999)</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Overeenkomst tussen het Koninkrijk België en de Republiek Letland tot het vermijden van dubbele belasting en tot het voorkomen van het ontgaan van belasting inzake belastingen naar het inkomen.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4A126E" w:rsidRPr="004A126E" w:rsidTr="004A126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Goedkeuringswet: 18.02.2003</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Overeenkomst ondertekend op 21.04.1999</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In werking getreden op 07.05.2003</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Verschenen in Belgisch Staatsblad: 10.07.2003</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u w:val="single"/>
                <w:lang w:eastAsia="en-GB"/>
              </w:rPr>
              <w:t>Toepassing vanaf:</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Bronbelasting: op inkomsten die zijn verkregen op of na 01.01.2004</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Andere belastingen: naar inkomsten van belastbare tijdperken die aanvangen op of na 01.01.2004</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4A126E">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http://www.senate.be/www/webdriver?MItabObj=pdf&amp;MIcolObj=pdf&amp;MInamObj=pdfid&amp;MItypeObj=application/pdf&amp;MIvalObj=33578082</w:t>
              </w:r>
            </w:hyperlink>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tc>
      </w:tr>
    </w:tbl>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lastRenderedPageBreak/>
        <w:t>HOOFDSTUK I. WERKINGSSFEER VAN HET VERDRAG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 PERSONEN OP WIE HET VERDRAG VAN TOEPASSING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 BELASTINGEN WAAROP HET VERDRAG VAN TOEPASSING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Deze Overeenkomst is van toepassing op belastingen naar het inkomen die, ongeacht de wijze van heffing, worden geheven ten behoeve van een overeenkomstsluitende Staat, van de staatkundige onderdelen of plaatselijke gemeenschappen daarvan.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bestaande belastingen waarop de Overeenkomst van toepassing is, zijn met name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In Letland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de belasting naar het inkomen van ondernemingen (uznemumu ienakuma nodoklis);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(ii) de belasting naar het inkomen van personen (iedzivotaju ienakuma nodoklis);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(hierna te noemen « de Letlandse belasting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in België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de personenbelasting;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(ii) de vennootschapsbelasting;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(iii) de rechtspersonenbelasting;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(iv) de belasting van niet-inwoners;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(v) de aanvullende crisisbijdrage;</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(hierna te noemen "Belgische 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xml:space="preserve">4. De Overeenkomst is ook van toepassing op alle gelijke of in wezen gelijksoortige belastingen die na de datum van de ondertekening van de Overeenkomst naast of in de plaats van de bestaande belastingen worden geheven. De bevoegde autoriteiten van de </w:t>
      </w:r>
      <w:r w:rsidRPr="004A126E">
        <w:rPr>
          <w:rFonts w:ascii="Verdana" w:eastAsia="Times New Roman" w:hAnsi="Verdana" w:cs="Times New Roman"/>
          <w:color w:val="444444"/>
          <w:sz w:val="20"/>
          <w:szCs w:val="20"/>
          <w:lang w:eastAsia="en-GB"/>
        </w:rPr>
        <w:lastRenderedPageBreak/>
        <w:t>overeenkomstsluitende Staten delen elkaar de belangrijkste wijzigingen die in hun onderscheidene belastingwetten zijn aangebracht, mede.</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HOOFDSTUK II. - BEGRIPSBEPALINGEN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3 ALGEMENE BEPALINGEN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Voor de toepassing van deze Overeenkomst, tenzij het zinsverband anders vereist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betekent de uitdrukking "Letland", de Republiek Letland en, in aardrijkskundig verband gebruikt, omvat zij het territorium van de Republiek Letland en elk ander gebied grenzend aan de territoriale wateren van de Republiek Letland waarover, krachtens de wetgeving van de Republiek Letland en in overeenstemming met het internationale recht, de rechten van Letland kunnen worden uitgeoefend met betrekking tot de zeebodem en de ondergrond en de natuurlijke rijkdommen daarvan;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betekent de uitdrukking "België » het Koninkrijk België; in aardrijkskundig verband gebruikt, omvat zij het territorium van het Koninkrijk België, daarin inbegrepen de territoriale zee en de maritieme zones en de luchtgebieden waarover, in overeenstemming met het internationale recht het Koninkrijk België, soevereine rechten of zijn rechtsmacht uitoefent;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betekenen de uitdrukkingen "een overeenkomstsluitende Staat" en "de andere overeenkomstsluitende Staat", Letland of België, al naar het zinsverband vereist;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 omvat de uitdrukking "persoon" een natuurlijke persoon, een vennootschap en elke andere vereniging van personen;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e) betekent de uitdrukking "vennootschap" elke rechtspersoon of elke eenheid die voor de belastingheffing in de Staat waarvan zij inwoner is, als een rechtspersoon wordt behandeld;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g) betekent de uitdrukking "internationaal verkeer" elk vervoer door een schip of luchtvaartuig dat door een onderneming van een overeenkomstsluitende Staat wordt geëxploiteerd, behalve indien het schip of luchtvaartuig slechts tussen in de andere overeenkomstsluitende Staat gelegen plaatsen wordt geëxploiteerd;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h) betekent de uitdrukking "bevoegde autoriteit"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in Letland, het Ministerie van Financiën of de bevoegde vertegenwoordiger ervan;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(ii) in België, de Minister van Financiën of zijn bevoegde vertegenwoordiger;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betekent de uitdrukking "onderdaan"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elke natuurlijke persoon die de nationaliteit van een overeenkomstsluitende Staat bezit;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(ii)  elke rechtspersoon, personenvennootschap of vereniging die zijn of haar rechtspositie als zodanig ontleent aan de wetgeving die in een overeenkomstsluitende Staat van kracht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van toepassing is; elke betekenis onder de toepasselijke belastingwetgeving van die Staat heeft voorrang op de betekenis welke die uitdrukking heeft onder de andere wetten van die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4 INWONER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aan belasting is onderworpen op grond van zijn woonplaats, verblijf, plaats van leiding, plaats van oprichting of enige andere soortgelijke omstandigheid. Die uitdrukking omvat eveneens die Staat zelf, de staatkundige onderdelen en plaatselijke gemeenschappen daarvan. Die uitdrukking omvat echter niet personen die in die Staat alleen terzake van inkomsten uit in die Staat gelegen bronnen aan belasting zijn onderworpen.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indien hij in beide Staten of in geen van beide gewoonlijk verblijft, wordt hij geacht alleen inwoner te zijn van de Staat waarvan hij onderdaan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zullen de bevoegde autoriteiten van de overeenkomstsluitende Staten trachten de aangelegenheid in onderlinge overeenstemming te regelen. Voor het verkrijgen van voordelen waarin de Overeenkomst voorziet, wordt die persoon, bij ontstentenis van zulke overeenstemming, niet geacht een inwoner te zijn van een van de overeenkomstsluitende Staten.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lastRenderedPageBreak/>
        <w:t>Artikel 5 VASTE INRICHTING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uitdrukking "vaste inrichting" omvat in het bijzonder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een plaats waar leiding wordt gegeven;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een filiaal;</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een kantoor;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 een fabriek;</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e) een werkplaats, 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plaats van uitvoering van een bouwwerk, van constructie-, assemblage- of installatiewerkzaamheden of daarmee verband houdende werkzaamheden van toezichthoudende of adviserende aard, is slechts dan een vaste inrichting indien de duur van dat bouwwerk of die werkzaamheden negen maanden overschrijdt.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xml:space="preserve">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w:t>
      </w:r>
      <w:r w:rsidRPr="004A126E">
        <w:rPr>
          <w:rFonts w:ascii="Verdana" w:eastAsia="Times New Roman" w:hAnsi="Verdana" w:cs="Times New Roman"/>
          <w:color w:val="444444"/>
          <w:sz w:val="20"/>
          <w:szCs w:val="20"/>
          <w:lang w:eastAsia="en-GB"/>
        </w:rPr>
        <w:lastRenderedPageBreak/>
        <w:t>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zodanige vertegenwoordiger uitsluitend of nagenoeg uitsluitend voor rekening van die onderneming worden uitgeoefend en indien de voorwaarden tussen de vertegenwoordiger en de onderneming afwijken van die welke zouden worden overeengekomen tussen onafhankelijke personen, wordt die vertegenwoordiger evenwel niet geacht een onafhankelijk vertegenwoordiger te zijn in de zin van deze paragraaf. In dat geval zijn de bepalingen van paragraaf 5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HOOFDSTUK III. BELASTINGHEFFING NAAR HET INKOMEN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6 INKOMSTEN UIT ONROERENDE GOEDEREN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rechten op veranderlijke of vaste vergoedingen terzake van de exploitatie, of het recht tot exploitatie, van minerale aardlagen, bronnen en andere bodemrijkdommen en elke optie of gelijksoortig recht voor het verkrijgen van onroerende goederen. Schepen en luchtvaartuigen worden niet als onroerende goederen beschouwd.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Indien de eigendom van aandelen of andere maatschappelijke rechten in een vennootschap de eigenaar van die aandelen of maatschappelijke rechten, recht geeft op het genot van onroerende goederen die aan de vennootschap toebehoren, mag het inkomen uit de rechtstreekse exploitatie of het rechtstreekse genot, uit het verhuren of verpachten, of uit elke andere vorm van exploitatie van dat recht op genot, worden belast in de overeenkomstsluitende Staat waar de onroerende goederen zijn gelegen.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5. De bepalingen van de paragrafen 1, 3 en 4 zijn ook van toepassing op inkomsten uit onroerende goederen van een onderneming en op inkomsten uit onroerende goederen gebezigd voor de uitoefening van een zelfstandig beroep.</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7 ONDERNEMINGSWINST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 maar dat omvat niet de kosten die overeenkomstig de wetgeving van die Staat niet in aftrek kunnen worden toegelaten door een onderneming van die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8 ZEEVAART EN LUCHTVAART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Winst van een onderneming van een overeenkomstsluitende Staat uit de exploitatie van schepen of luchtvaartuigen in internationaal verkeer is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2. De bepalingen van paragraaf 1 zijn ook van toepassing op winst verkregen uit de deelneming in een pool, een gemeenschappelijk bedrijf of een internationaal bedrijfslichaam.</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9 AFHANKELIJKE ONDERNEMINGEN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Indien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Indien een overeenkomstsluitende Staat in de winst van een onderneming van die Staat winst opneemt - en dienovereenkomstig belast - terzake waarvan een onderneming van de andere overeenkomstsluitende Staat in die andere Staat is belast, en de aldus opgenomen winst bestaat uit winst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deze Overeenkomst en, indien nodig, plegen de bevoegde autoriteiten van de overeenkomstsluitende Staten overleg met elkaar.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10 DIVIDENDEN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een inwoner is van de andere overeenkomstsluitende Staat, mag de aldus geheven belasting niet hoger zijn dan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5 percent van het brutobedrag van de dividenden indien de uiteindelijk gerechtigde een vennootschap is die onmiddellijk ten minste 25 percent bezit van het kapitaal van de vennootschap die de dividenden betaalt;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b) 15 percent van het brutobedrag van de dividenden in alle andere gevallen.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Deze paragraaf laat onverlet de belastingheffing van de vennootschap terzake van de winst waaruit de dividenden worden betaald.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11 INTEREST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Niettegenstaande de bepalingen van paragraaf 2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is interest afkomstig uit een overeenkomstsluitende Staat, waarvan de uiteindelijk gerechtigde de Regering van de andere overeenkomstsluitende Staat is, staatkundige onderdelen of plaatselijke gemeenschappen daarvan daaronder begrepen, de Centrale Bank van die Staat of enige andere financiële instelling waarvan het kapitaal volledig in het bezit is van die Regering, of interest betaald uit hoofde van een lening die is gewaarborgd of verzekerd door die Regering, dat onderdeel of die gemeenschap of een openbare instelling die handelt in het kader van het bevorderen van de uitvoer en waarover de bevoegde autoriteiten van de beide overeenkomstsluitende Staten in onderling overleg overeenstemming hebben bereikt, vrijgesteld van belasting in de eerstbedoelde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b) is interest afkomstig uit een overeenkomstsluitende Staat vrijgesteld van belasting in die Staat indien de uiteindelijk gerechtigde tot de interest een onderneming is van de andere overeenkomstsluitende Staat en de interest is betaald uit hoofde van een schuld terzake van de verkoop op krediet door een onderneming van die andere Staat, van koopwaar of industriële, commerciële of wetenschappelijke uitrusting aan een onderneming van de eerstbedoelde Staat, behalve indien het een verkoop of schuld betreft tussen verwante personen.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als dividenden wordt behandeld.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Interest wordt geacht uit een overeenkomstsluitende Staat afkomstig te zijn indien de schuldenaar een inwoner is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12 ROYALTY'S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5 percent van het brutobedrag van de royalty's betaald voor het gebruik van nijverheids- of handelsuitrusting of wetenschappelijke uitrusting;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b) 10 percent van het brutobedrag van de royalty's in alle andere gevallen.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het gebruik van, of voor het recht van gebruik van, nijverheids- of handelsuitrusting of wetenschappelijke uitrusting of voor inlichtingen omtrent ervaringen op het gebied van nijverheid, handel of wetenschap.</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Royalty's worden geacht uit een overeenkomstsluitende Staat afkomstig te zijn indien de schuldenaar een inwoner is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13 VERMOGENSWINST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Voordelen die een inwoner van een overeenkomstsluitende Staat verkrijgt uit de vervreemding van aandelen in een vennootschap, waarvan de bezittingen geheel of hoofdzakelijk bestaan uit in de andere overeenkomstsluitende Staat gelegen onroerende goederen zoals bedoeld in artikel 6,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xml:space="preserve">3.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w:t>
      </w:r>
      <w:r w:rsidRPr="004A126E">
        <w:rPr>
          <w:rFonts w:ascii="Verdana" w:eastAsia="Times New Roman" w:hAnsi="Verdana" w:cs="Times New Roman"/>
          <w:color w:val="444444"/>
          <w:sz w:val="20"/>
          <w:szCs w:val="20"/>
          <w:lang w:eastAsia="en-GB"/>
        </w:rPr>
        <w:lastRenderedPageBreak/>
        <w:t>voordelen verkregen uit de vervreemding van die vaste inrichting (alleen of tezamen met de gehele onderneming) of van die vaste basis,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Voordelen die een onderneming van een overeenkomstsluitende Staat verkrijgt uit de vervreemding van schepen of luchtvaartuigen die door die onderneming in internationaal verkeer worden geëxploiteerd, of van roerende goederen die bij de exploitatie van die schepen of luchtvaartuigen worden gebruikt, zijn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Voordelen verkregen uit de vervreemding van alle andere goederen dan die vermeld in de paragrafen 1, 2, 3 en 4 zijn slechts belastbaar in de overeenkomstsluitende Staat waarvan de vervreemder inwoner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14 ZELFSTANDIGE BEROEPEN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Inkomsten verkregen door een natuurlijke persoon die inwoner is van een overeenkomstsluitende Staat in de uitoefening van een vrij beroep of terzake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overeenkomstsluitende Staat worden belast, maar slechts in zoverre als zij aan die vaste basis kunnen worden toegerekend. Indien een persoon die inwoner is van een overeenkomstsluitende Staat in de andere overeenkomstsluitende Staat verblijft gedurende een tijdvak of tijdvakken die tijdens enig tijdperk van twaalf opeenvolgende maanden dat aanvangt of eindigt tijdens het betrokken belastingjaar, een totaal van 183 dagen te boven gaan, wordt hij geacht over een vaste basis te beschikken in de andere Staat voor dat belastingjaar, en het inkomen dat wordt verkregen van zijn werkzaamheden waarvan hierboven sprake die worden verricht in die andere Staat, wordt aan die vaste basis toegerekend.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15 NIET-ZELFSTANDIGE BEROEPEN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Onder voorbehoud van de bepalingen van de artikelen 16, 18 en 19, zijn lonen, salarissen en andere soortgelijke beloningen verkregen door een inwoner van een overeenkomstsluitende Staat terzake van een dienstbetrekking slechts in die Staat belastbaar, tenzij de dienstbetrekking in de andere overeenkomstsluitende Staat wordt uitgeoefend. Indien de dienstbetrekking aldaar wordt uitgeoefend, mogen de terzake daarvan verkregen beloningen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terzake van een in de andere overeenkomstsluitende Staat uitgeoefende dienstbetrekking slechts in de eerstbedoelde Staat belastbaar, indien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de verkrijger in de andere Staat verblijft gedurende een tijdvak of tijdvakken die tijdens enig tijdperk van twaalf opeenvolgende maanden dat aanvangt of eindigt tijdens het betrokken belastingjaar een totaal van 183 dagen niet te boven gaan, 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b) de beloningen worden betaald door of namens een werkgever die geen inwoner van de andere Staat is, 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Niettegenstaande de voorgaande bepalingen van dit artikel mogen beloningen verkregen terzake van een dienstbetrekking uitgeoefend aan boord van een schip of luchtvaartuig dat door een onderneming van een overeenkomstsluitende Staat in internationaal verkeer wordt geëxploiteerd, in die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16 TANTIEMES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Beloningen die de betrokkenen in iedere andere hoedanigheid verkrijgen, mogen evenwel, naar het geval, worden belast overeenkomstig de bepalingen van artikel 14 of 15.</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17 ARTIESTEN EN SPORTBEOEFENAARS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 beoefenaar,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bepalingen van de paragrafen 1 en 2 zijn niet van toepassing op inkomsten verkregen uit werkzaamheden die artiesten of sportbeoefenaars in een overeenkomstsluitende Staat verrichten indien het bezoek aan die Staat geheel of hoofdzakelijk wordt gefinancierd uit de openbare middelen van één of beide overeenkomstsluitende Staten, staatkundige onderdelen of plaatselijke gemeenschappen daarvan. In dat geval zijn de inkomsten slechts belastbaar in de overeenkomstsluitende Staat waarvan de artiest of sportbeoefenaar inwoner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18 PENSIOENEN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Onder voorbehoud van de bepalingen van artikel 19, paragraaf 2, zijn pensioenen en andere soortgelijke beloningen betaald aan een inwoner van een overeenkomstsluitende Staat terzake van een vroegere dienstbetrekking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2. Pensioenen en andere al dan niet periodieke uitkeringen die worden betaald ter uitvoering van de sociale wetgeving van een overeenkomstsluitende Staat zijn evenwel in die Staat belastbaar. Die bepaling is eveneens van toepassing op pensioenen en uitkeringen die betaald worden in het kader van een algemeen stelsel dat door een overeenkomstsluitende Staat is georganiseerd ter bevordering van het maatschappelijk welzijn.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19 OVERHEIDSFUNCTIES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a) Lonen, salarissen en andere soortgelijke beloningen, niet zijnde pensioenen, betaald door een overeenkomstsluitende Staat of een staatkundig onderdeel of plaatselijke gemeenschap daarvan aan een natuurlijke persoon, terzake van diensten bewezen aan die Staat of aan dat onderdeel of die gemeenschap, zijn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Die lonen, salarissen en andere soortgelijke beloningen zijn evenwel slechts in de andere overeenkomstsluitende Staat belastbaar indien de diensten in die Staat worden bewezen en de natuurlijke persoon inwoner van die Staat is, die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onderdaan is van die Staat, of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(ii)  niet uitsluitend met het oog op het bewijzen van de diensten inwoner van die Staat is geworden.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terzake van diensten bewezen aan die Staat of aan dat onderdeel of die gemeenschap, zijn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bepalingen van de artikelen 15, 16 en 18 zijn van toepassing op lonen, salarissen en andere soortgelijke beloningen en pensioenen betaald terzake van diensten bewezen in het kader van een nijverheids- of handelsbedrijf uitgeoefend door een overeenkomstsluitende Staat of een staatkundig onderdeel of plaatselijke gemeenschap daarvan.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20 STUDENTEN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Bedragen die een student of een in opleiding zijnde persoon of een stagiair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21 WERKZAAMHEDEN BUITENGAATS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1. Niettegenstaande de bepalingen van de artikelen 4 tot 20 van deze Overeenkomst zijn de bepalingen van dit artikel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Voor de toepassing van dit artikel betekent de uitdrukking « werkzaamheden buitengaats » iedere werkzaamheid die in een overeenkomstsluitende Staat buitengaats wordt verricht in verband met de exploratie of exploitatie van de in die Staat gelegen zeebodem en de ondergrond daarvan en hun natuurlijke rijkdommen.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Een persoon die inwoner is van een overeenkomstsluitende Staat en die in de andere overeenkomstsluitende Staat werkzaamheden buitengaats verricht, wordt, onder voorbehoud van paragraaf 4, geacht in die andere Staat een bedrijf uit te oefenen door middel van een aldaar gevestigde vaste inrichting of vaste basis.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bepalingen van paragraaf 3 zijn niet van toepassing indien de werkzaamheden buitengaats worden verricht gedurende een tijdvak of tijdvakken die tijdens enig tijdperk van twaalf opeenvolgende maanden dat aanvangt of eindigt tijdens het betrokken belastingjaar een totaal van 30 dagen niet te boven gaan. Voor de berekening van de hierboven genoemde grens van 30 dagen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worden, indien een persoon die inwoner is van een overeenkomstsluitende Staat in de andere overeenkomstsluitende Staat werkzaamheden buitengaats verricht, en verbonden is met een andere persoon die daar in wezen soortgelijke werkzaamheden buitengaats verricht, de werkzaamheden van beide personen voor de berekening samengeteld, behalve in zoverre als deze werkzaamheden op hetzelfde ogenblik worden verricht;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wordt een persoon geacht verbonden te zijn met een andere persoon indien hij onmiddellijk of middellijk deelneemt aan de leiding van, aan het toezicht op, dan wel in het kapitaal van de andere persoon of indien een derde persoon of derde personen onmiddellijk of middellijk deelnemen aan de leiding van, aan het toezicht op, dan wel in het kapitaal van zowel de eerstbedoelde als de laatstbedoelde persoon.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Winst verkregen door een inwoner van een overeenkomstsluitende Staat uit het vervoer van voorraden of personeel naar een plaats of tussen plaatsen in een overeenkomstsluitende Staat waar werkzaamheden buitengaats worden verricht, of uit de exploitatie van sleepboten en andere vaartuigen waarvan bij die werkzaamheden gebruik wordt gemaakt, is slechts belastbaar in de eerstbedoelde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Lonen, salarissen en andere soortgelijke beloningen, verkregen door een inwoner van een overeenkomstsluitende Staat terzake van een dienstbetrekking in verband met werkzaamheden buitengaats in de andere overeenkomstsluitende Staat, mogen in die andere Staat worden belast, in zoverre als de diensten in de andere overeenkomstsluitende Staat buitengaats worden verricht. Deze beloningen zijn evenwel slechts in de eerstbedoelde Staat belastbaar indien de dienstbetrekking wordt verricht voor een werkgever die geen inwoner is van de andere Staat en gedurende een tijdvak of tijdvakken die tijdens enig tijdperk van twaalf opeenvolgende maanden dat aanvangt of eindigt tijdens het betrokken belastingjaar, een totaal van 30 dagen niet te boven gaan.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7. Voordelen die een inwoner van een overeenkomstsluitende Staat verkrijgt uit de vervreemding van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exploratie- of exploitatierechten; of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goederen gelegen in de andere overeenkomstsluitende Staat die gebruikt worden in verband met de exploratie of exploitatie van de in die andere Staat gelegen zeebodem en de ondergrond daarvan en hun natuurlijke rijkdommen; of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c) aandelen waarvan de waarde of het grootste deel van de waarde onmiddellijk of middellijk wordt verkregen uit deze rechten of deze goederen of uit deze rechten en deze goederen tezamen;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In deze paragraaf betekent de uitdrukking « exploratie- of exploitatierechten » rechten op eigendommen die worden voortgebracht bij werkzaamheden buitengaats die in de andere overeenkomstsluitende Staat worden verricht, of op belangen in of op de voordelen uit deze eigendommen.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22 ANDERE INKOMSTEN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Niettegenstaande de bepalingen van de paragrafen 1 en 2, mogen bestanddelen van het inkomen van een inwoner van een overeenkomstsluitende Staat die niet in de voorgaande artikelen van deze Overeenkomst worden behandeld en die uit de andere overeenkomstsluitende Staat afkomstig zijn, ook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HOOFDSTUK IV. WIJZE WAAROP DUBBELE BELASTING WORDT VERMEDEN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23 VERMIJDING VAN DUBBELE 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InLetland wordt dubbele belasting op de volgende wijze vermeden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Indien een inwoner van Letland inkomsten verkrijgt die ingevolge de bepalingen van deze Overeenkomst in België mogen worden belast, verleent Letland, tenzij een gunstigere behandeling is voorzien in de interne wetgeving, een vermindering op de belasting naar het inkomen van die inwoner tot een bedrag dat gelijk is aan de daarop in België betaalde 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Deze vermindering mag echter niet dat deel van de inkomstenbelasting in Letland overschrijden dat, berekend vóór het verlenen van de vermindering, overeenstemt met het inkomen dat in België mag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b) Indien, voor de toepassing van subparagraaf a) , een vennootschap die inwoner is van Letland een dividend verkrijgt van een vennootschap die inwoner is van België waarin zij ten minste 10 percent van de stemgerechtigde aandelen bezit, omvat de in België betaalde belasting niet alleen de belasting die werd betaald op het dividend, maar eveneens het passende gedeelte van de belasting die werd betaald op de winst van de vennootschap die eraan ten grondslag ligt en waaruit het dividend werd betaald.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InBelgië wordt dubbele belasting op de volgende wijze vermeden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Indien een inwoner van België inkomsten verkrijgt die ingevolge de bepalingen van deze Overeenkomst, niet zijnde de bepalingen van artikel 10, paragraaf 2, van artikel 11, paragrafen 2 en 7, en van artikel 12, paragrafen 2 en6, inLetland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Letlandse belasting in mindering gebracht van de Belgische belasting op die inkomsten.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Dividenden in de zin van artikel 10, paragraaf 3, die een vennootschap die inwoner is van België verkrijgt van een vennootschap die inwoner is van Letland, worden in België vrijgesteld van de vennootschapsbelasting op de voorwaarden en binnen de grenzen die in de Belgische wetgeving zijn bepaald.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 Indien verliezen die een onderneming gedreven door een inwoner van België in een in Letland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Letland door de verrekening van die verliezen van belasting is vrijgesteld.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HOOFDSTUK V. BIJZONDERE BEPALINGEN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24 NON-DISCRIMINATIE</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inzonderheid met betrekking tot de woonplaats, zijn of kunnen worden onderworpen.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Niettegenstaande de bepalingen van artikel 2 zijn de bepalingen van dit artikel van toepassing op belastingen van elke soort en benaming.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25 REGELING VOOR ONDERLING OVERLEG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De overeengekomen regeling wordt uitgevoerd ongeacht de termijnen waarin het interne recht van de overeenkomstsluitende Staat voorziet.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3. De bevoegde autoriteiten van de overeenkomstsluitende Staten trachten moeilijkheden of twijfelpunten die mochten rijzen met betrekking tot de interpretatie of de toepassing van de Overeenkomst in onderlinge overeenstemming op te lossen.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De bevoegde autoriteiten van de overeenkomstsluitende Staten kunnen zich rechtstreeks met elkander in verbinding stellen teneinde een overeenstemming als bedoeld in de voorgaande paragrafen te bereiken.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i/>
          <w:iCs/>
          <w:color w:val="444444"/>
          <w:sz w:val="20"/>
          <w:szCs w:val="20"/>
          <w:lang w:val="en-GB" w:eastAsia="en-GB"/>
        </w:rPr>
        <w:t>Artikel 26 UITWISSELING VAN INLICHTINGEN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2. Ingeen geval mogen de bepalingen van paragraaf 1 aldus worden uitgelegd dat zij een overeenkomstsluitende Staat de verplichting opleggen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a) administratieve maatregelen te nemen die afwijken van de wetgeving en de administratieve praktijk van die of van de andere overeenkomstsluitende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b) bijzonderheden te verstrekken die niet verkrijgbaar zijn volgens de wetgeving of in de normale gang van de administratieve werkzaamheden van die of van de andere overeen-komstsluitende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c) inlichtingen te verstrekken die een handels-, bedrijfs-, nijverheids- of beroepsgeheim of een handelswerkwijze zouden onthullen, dan wel inlichtingen waarvan het verstrekken in strijd zou zijn met de openbare orde.</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i/>
          <w:iCs/>
          <w:color w:val="444444"/>
          <w:sz w:val="20"/>
          <w:szCs w:val="20"/>
          <w:lang w:val="en-GB" w:eastAsia="en-GB"/>
        </w:rPr>
        <w:t>Artikel 27 INVORDERINGSBIJSTAND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1. De overeenkomstsluitende Staten verlenen elkander hulp en bijstand voor de invordering van de belastingen die verschuldigd zijn door een belastingplichtige in zoverre als het bedrag daarvan definitief werd vastgesteld overeenkomstig de wetgeving van de overeenkomstsluitende Staat die het verzoekschrift tot bijstand indient.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lastRenderedPageBreak/>
        <w:t>2. Ingeval een overeenkomstsluitende Staat een verzoek tot bijstand indient voor de invordering van belastingen door de andere overeenkomstsluitende Staat, worden deze belastingen door die andere Staat ingevorderd overeenkomstig de wetgeving die op de invordering van zijn eigen belastingen van toepassing is en alsof de belastingen die aldus worden ingevorderd zijn eigen belastingen zijn; zodanige belastingvorderingen genieten geen enkel voorrecht in de andere overeenkomstsluitende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3. Elk verzoek tot invordering door een overeenkomstsluitende Staat dient vergezeld te gaan van een attest dat overeenkomstig de wetgeving van die Staat is vereist ter bepaling dat de belastingen die zijn verschuldigd door de belastingplichtige definitief werden vastgesteld.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4. Indien de belastingvordering van een overeenkomstsluitende Staat niet definitief werd vastgesteld omwille van het feit dat de belastingvordering vatbaar is voor beroep, mag die Staat, om zijn ontvangsten te vrijwaren, de bevoegde autoriteit van de andere overeenkomstsluitende Staat verzoeken voor zijn rekening de voorlopige conservatoire maatregelen te treffen waarover de andere Staat beschikt overeenkomstig de wetgeving van die andere Staat. Indien dat verzoek wordt aanvaard door de andere Staat, treft die andere Staat die voorlopige conservatoire maatregelen alsof de belastingschuld aan de eerstbedoelde Staat de eigen belastingen betrof van die andere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5. Een verzoekschrift overeenkomstig de paragrafen 3 en 4 wordt slechts door een overeenkomstsluitende Staat ingediend in zoverre de belastingplichtige die de belastingen is verschuldigd, in die Staat geen voldoende vermogen tot zijn beschikking heeft voor de invordering van de belastingschuld.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6. De overeenkomstsluitende Staat die de belasting invordert overeenkomstig de bepalingen van dit artikel, maakt onmiddellijk het aldus ingevorderde bedrag, verminderd met, indien gepast, het bedrag van de buitengewone kosten vermeld in subparagraaf 7, b) , over aan de overeenkomstsluitende Staat ten behoeve waarvan de belasting werd ingevorderd.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7. Tenzij de bevoegde autoriteiten van de overeenkomstsluitende Staten anders overeenkomen, is er overeengekomen dat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a) de gewone kosten die door een overeenkomstsluitende Staat bij het verlenen van bijstand worden gemaakt, door die Staat gedragen worden;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b) de buitengewone kosten die door een overeenkomstsluitende Staat bij het verlenen van bijstand worden gemaakt, door de andere Staat gedragen worden en door die andere Staat betaald worden, ongeacht het bedrag dat ten behoeve van die andere Staat werd ingevorderd.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Zodra een overeenkomstsluitende Staat verwacht dat buitengewone kosten kunnen worden gemaakt, licht hij de andere overeenkomstsluitende Staat daarover in en deelt hij het geraamde bedrag van deze kosten mee.</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8. De uitdrukking « belastingen » betekent in dit artikel de belastingen waarop de Overeenkomst van toepassing is en omvat alle interest en boetes die ermee verband houden.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xml:space="preserve">9. De bepalingen van artikel 26, paragraaf 1 betreffende de geheimhouding en het gebruik van de inlichtingen die werden uitgewisseld, zijn mede van toepassing op elke inlichting </w:t>
      </w:r>
      <w:r w:rsidRPr="004A126E">
        <w:rPr>
          <w:rFonts w:ascii="Verdana" w:eastAsia="Times New Roman" w:hAnsi="Verdana" w:cs="Times New Roman"/>
          <w:color w:val="444444"/>
          <w:sz w:val="20"/>
          <w:szCs w:val="20"/>
          <w:lang w:val="en-GB" w:eastAsia="en-GB"/>
        </w:rPr>
        <w:lastRenderedPageBreak/>
        <w:t>die ingevolge dit artikel ter kennis van de bevoegde autoriteit van een overeenkomstsluitende Staat wordt gebracht.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i/>
          <w:iCs/>
          <w:color w:val="444444"/>
          <w:sz w:val="20"/>
          <w:szCs w:val="20"/>
          <w:lang w:val="en-GB" w:eastAsia="en-GB"/>
        </w:rPr>
        <w:t>Artikel 28 LEDEN VAN DIPLOMATIEKE ZENDINGEN EN VAN CONSULAIRE POSTEN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De bepalingen van deze Overeenkomst tasten in geen enkel opzicht de fiscale voorrechten aan die leden van een diplomatieke zending of van een consulaire post ontlenen aan de algemene regelen van het volkenrecht of aan bepalingen van bijzondere overeenkomsten.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i/>
          <w:iCs/>
          <w:color w:val="444444"/>
          <w:sz w:val="20"/>
          <w:szCs w:val="20"/>
          <w:lang w:val="en-GB" w:eastAsia="en-GB"/>
        </w:rPr>
        <w:t>Artikel 29 BEPERKING VAN DE VOORDELEN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Een persoon die inwoner is van een overeenkomstsluitende Staat en inkomsten uit de andere overeenkomstsluitende Staat verkrijgt, is niet gerechtigd tot de vermindering of de vrijstelling van belasting waarin deze Overeenkomst voorziet indien het belangrijkste doel of één van de belangrijkste doelstellingen van een persoon die betrokken is bij het creëren of het overdragen van dat bestanddeel van het inkomen, erin bestond voordeel te halen uit de bepalingen van deze Overeenkomst.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Voor de toepassing van dit artikel, is de geëigende bevoegde autoriteit of zijn de geëigende bevoegde autoriteiten gerechtigd om, naast andere factoren, het bedrag en de aard van het inkomen, de omstandigheden waarin het inkomen is verkregen, de werkelijke bedoeling van de partijen die aan de transactie deelnemen, en de identiteit en de woonplaats van de personen die in rechte of in feite, onmiddellijk of middellijk, de uiteindelijk gerechtigde zijn van het inkomen of toezicht houden op de personen die inwoner(s) zijn van de overeenkomstsluitende Staat (Staten) en die bij de betaling of de verkrijging van dat inkomen betrokken zijn, in overweging te nemen.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HOOFDSTUK VI. SLOTBEPALINGEN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i/>
          <w:iCs/>
          <w:color w:val="444444"/>
          <w:sz w:val="20"/>
          <w:szCs w:val="20"/>
          <w:lang w:val="en-GB" w:eastAsia="en-GB"/>
        </w:rPr>
        <w:t>Artikel 30 INWERKINGTREDING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1. De Regeringen van de overeenkomstsluitende Staten zullen elkaar mededelen dat aan alle grondwettelijke voorschriften met betrekking tot de inwerkingtreding van deze Overeenkomst is voldaan.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2. De Overeenkomst zal in werking treden op de datum waarop de laatste van de in paragraaf 1 vermelde mededelingen is gedaan en de bepalingen ervan zullen toepassing vinden in beide overeenkomstsluitende Staten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a) op de bij de bron verschuldigde belastingen op inkomsten die zijn verkregen op of na 1 januari van het kalenderjaar dat onmiddellijk volgt op dat waarin de Overeenkomst in werking treedt;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b) op de andere belastingen geheven naar inkomsten van ieder belastingjaar dat aanvangt op of na 1 januari van het kalenderjaar dat onmiddellijk volgt op dat waarin de Overeenkomst in werking treedt.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lastRenderedPageBreak/>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i/>
          <w:iCs/>
          <w:color w:val="444444"/>
          <w:sz w:val="20"/>
          <w:szCs w:val="20"/>
          <w:lang w:val="en-GB" w:eastAsia="en-GB"/>
        </w:rPr>
        <w:t>Artikel 31 BEEINDIGING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Deze Overeenkomst blijft van kracht totdat zij door een overeenkomstsluitende Staat is opgezegd. Elke overeenkomstsluitende Staat kan de Overeenkomst langs diplomatieke weg opzeggen door ten minste zes maanden vóór het einde van elk kalenderjaar van de beëindiging schriftelijk kennis te geven. In dat geval houdt de Overeenkomst op van toepassing te zijn in de beide overeenkomstsluitende Staten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a) op de bij de bron verschuldigde belastingen op inkomsten die zijn verkregen op of na 1 januari van het kalenderjaar dat onmiddellijk volgt op dat waarin de kennisgeving is gedaan;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b) op de andere belastingen geheven naar inkomsten van ieder belastingjaar dat aanvangt op of na 1 januari van het kalenderjaar dat onmiddellijk volgt op dat waarin de kennisgeving is gedaan.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Ten blijke waarvan de ondergetekenden, daartoe behoorlijk gevolmachtigd, deze Overeenkomst hebben ondertekend.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Gedaan in tweevoud te Brussel, op 21 april1999, inde Nederlandse, de Franse, de Engelse en de Letlandse taal, zijnde de vier teksten gelijkelijk authentiek. In geval van verschil in interpretatie is de Engelse tekst beslissend.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i/>
          <w:iCs/>
          <w:color w:val="444444"/>
          <w:sz w:val="20"/>
          <w:szCs w:val="20"/>
          <w:lang w:val="en-GB" w:eastAsia="en-GB"/>
        </w:rPr>
        <w:t>PROTOCOL</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Bij de ondertekening van de Overeenkomst tussen de Republiek Letland en het Koninkrijk België tot het vermijden van dubbele belasting en tot het voorkomen van het ontgaan van belasting inzake belastingen naar het inkomen zijn de ondergetekenden de volgende bepalingen overeengekomen die een integrerend deel van de Overeenkomst vormen.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1. Met betrekking tot artikel 4, paragraaf 3</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Er is overeengekomen dat de tweede zin van paragraaf 3 niet aldus mag worden uitgelegd dat deze een overeenkomstsluitende Staat verbiedt dubbele belasting te vermijden overeenkomstig artikel 23 terzake van personen bedoeld in artikel 4, paragraaf 3.</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2. Met betrekking tot artikel 6, paragraaf 2</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Er is overeengekomen dat de uitdrukking « veranderlijke of vaste vergoedingen terzake van de exploitatie, of het recht tot exploitatie, van minerale aardlagen, bronnen en andere bodemrijkdommen » eveneens vergoedingen omvat die betrekking hebben op de productie van deze rijkdommen.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lastRenderedPageBreak/>
        <w:t>3. Met betrekking tot artikel 6, paragraaf 3 en artikel 13, paragraaf 1</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Er is overeengekomen dat elk inkomen en elke winst uit de vervreemding van onroerende goederen mogen worden belast in de overeenkomstsluitende Staat waarin de onroerende goederen zijn gelegen.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4. Met betrekking tot artikel 7, paragrafen 1 en 2</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Indien een onderneming van een overeenkomstsluitende Staat in de andere overeenkomstsluitende Staat goederen of koopwaar verkoopt of haar bedrijf uitoefent met behulp van een aldaar gevestigde vaste inrichting, wordt de winst van die vaste inrichting niet bepaald op basis van het totale door de onderneming ontvangen bedrag, maar slechts op basis van de vergoeding die kan toegerekend worden aan de werkelijke werkzaamheid van de vaste inrichting voor deze verkopen of dat bedrijf.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Winst verkregen uit de verkoop van goederen of koopwaar van dezelfde of soortgelijke aard als die welke met behulp van die vaste inrichting worden verkocht, of uit andere handelsverrichtingen van dezelfde of soortgelijke aard als die welke met behulp van die vaste inrichting worden uitgevoerd, mag echter worden beschouwd als zijnde toe te rekenen aan die vaste inrichting indien het bewezen is dat de verkoop of de verrichtingen dusdanig werden georganiseerd met als doel belasting te vermijden in de Staat waar de vaste inrichting is gevestigd.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5. Met betrekking tot artikel 10, paragraaf 3</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De uitdrukking « dividenden », omvat eveneens inkomsten - zelfs indien zij worden toegekend in de vorm van interest - die volgens de wetgeving van de Staat waarvan de vennootschap-schuldenaar inwoner is op dezelfde wijze als inkomsten uit aandelen worden behandeld.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6. Met betrekking tot artikel 12, paragrafen 2 en 3</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Indien Letland, in een Overeenkomst tot het vermijden van dubbele belasting gesloten tussen Letland en een derde Staat die op de datum van ondertekening van deze Overeenkomst lid is van de Organisatie voor Economische Samenwerking en Ontwikkeling (OESO), na die datum zou overeenkomen om rechten of goederen niet op te nemen in de definitie vermeld in paragraaf 3, of royalty's die voortkomen uit Letland vrij te stellen van de Letlandse belasting op royalty's, of het belastingtarief voorzien in paragraaf 2 te verminderen, is deze definitie, deze vrijstelling of dat lager tarief automatisch van toepassing alsof zij respectievelijk in paragraaf 3 of in paragraaf 2 werd bepaald.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7. Met betrekking tot artikel 12, paragraaf 3</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Er is overeengekomen dat de uitdrukking « inlichtingen omtrent ervaringen op het gebied van nijverheid, handel of wetenschap » dient te worden uitgelegd overeenkomstig de Commentaar op artikel 12, paragraaf 2 van het OESO-modelverdrag terzake van belastingen naar het inkomen en naar het vermogen.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lastRenderedPageBreak/>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8. Met betrekking tot artikel 13, paragraaf 2</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Voor de toepassing van paragraaf 2, is er overeengekomen dat de voordelen uit de vervreemding van aandelen slechts in een overeenkomstsluitende Staat belastbaar zijn tot de waarde die deze aandelen onmiddellijk of middellijk uit in die Staat gelegen onroerende goederen hebben verkregen.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9. Met betrekking tot artikel 15, paragraaf 2</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Er is overeengekomen dat beloningen die een inwoner van een overeenkomstsluitende Staat verkrijgt terzake van zijn persoonlijke werkzaamheid als een vennoot in een vennootschap, niet zijnde een vennootschap op aandelen, die inwoner is van de andere overeenkomstsluitende Staat, overeenkomstig de bepalingen van artikel 15, mogen worden belast alsof het ging om beloningen die een werknemer terzake van een dienstbetrekking verkrijgt en alsof de werkgever de vennootschap was.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b/>
          <w:bCs/>
          <w:color w:val="444444"/>
          <w:sz w:val="20"/>
          <w:szCs w:val="20"/>
          <w:lang w:val="en-GB" w:eastAsia="en-GB"/>
        </w:rPr>
        <w:t>10. Met betrekking tot artikel 21, paragraaf 7</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Er is overeengekomen dat voordelen die een inwoner van een overeenkomstsluitende Staat verkrijgt uit de vervreemding van aandelen zoals bedoeld in paragraaf 7, c) , in de andere overeenkomstsluitende Staat mogen worden belast tot de waarde die deze aandelen onmiddellijk of middellijk uit de rechten of de goederen zoals vermeld in paragraaf 7, c) , hebben verkregen.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Ten blijke waarvan de ondergetekenden, daartoe behoorlijk gevolmachtigd, dit Protocol hebben ondertekend.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4A126E">
        <w:rPr>
          <w:rFonts w:ascii="Verdana" w:eastAsia="Times New Roman" w:hAnsi="Verdana" w:cs="Times New Roman"/>
          <w:color w:val="444444"/>
          <w:sz w:val="20"/>
          <w:szCs w:val="20"/>
          <w:lang w:val="en-GB" w:eastAsia="en-GB"/>
        </w:rPr>
        <w:t>Gedaan in tweevoud te Brussel, op 21 april1999, inde Nederlandse, de Franse, de Engelse en de Letlandse taal, zijnde de vier teksten gelijkelijk authentiek. In geval van verschil in interpretatie is de Engelse tekst beslissend.</w:t>
      </w:r>
    </w:p>
    <w:bookmarkEnd w:id="0"/>
    <w:p w:rsidR="00B422A3" w:rsidRPr="004A126E" w:rsidRDefault="00B422A3" w:rsidP="004A126E">
      <w:pPr>
        <w:jc w:val="both"/>
      </w:pPr>
    </w:p>
    <w:sectPr w:rsidR="00B422A3" w:rsidRPr="004A1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679F8"/>
    <w:rsid w:val="004A126E"/>
    <w:rsid w:val="004B5A77"/>
    <w:rsid w:val="005065C6"/>
    <w:rsid w:val="00557E60"/>
    <w:rsid w:val="00575A9D"/>
    <w:rsid w:val="006206B0"/>
    <w:rsid w:val="007E5AD1"/>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3357808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10111</Words>
  <Characters>57636</Characters>
  <Application>Microsoft Office Word</Application>
  <DocSecurity>0</DocSecurity>
  <Lines>480</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2019-02-22T09:52:00Z</dcterms:created>
  <dcterms:modified xsi:type="dcterms:W3CDTF">2019-02-22T09:52:00Z</dcterms:modified>
</cp:coreProperties>
</file>