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3B7E" w:rsidRPr="00753B7E" w:rsidRDefault="00753B7E" w:rsidP="00753B7E">
      <w:pPr>
        <w:shd w:val="clear" w:color="auto" w:fill="FFFFFF"/>
        <w:spacing w:before="100" w:beforeAutospacing="1" w:after="100" w:afterAutospacing="1" w:line="240" w:lineRule="auto"/>
        <w:outlineLvl w:val="0"/>
        <w:rPr>
          <w:rFonts w:ascii="Verdana" w:eastAsia="Times New Roman" w:hAnsi="Verdana" w:cs="Times New Roman"/>
          <w:color w:val="777777"/>
          <w:kern w:val="36"/>
          <w:sz w:val="55"/>
          <w:szCs w:val="55"/>
          <w:lang w:val="en-GB" w:eastAsia="en-GB"/>
        </w:rPr>
      </w:pPr>
      <w:proofErr w:type="spellStart"/>
      <w:r w:rsidRPr="00753B7E">
        <w:rPr>
          <w:rFonts w:ascii="Verdana" w:eastAsia="Times New Roman" w:hAnsi="Verdana" w:cs="Times New Roman"/>
          <w:color w:val="777777"/>
          <w:kern w:val="36"/>
          <w:sz w:val="55"/>
          <w:szCs w:val="55"/>
          <w:lang w:val="en-GB" w:eastAsia="en-GB"/>
        </w:rPr>
        <w:t>Circulaire</w:t>
      </w:r>
      <w:proofErr w:type="spellEnd"/>
      <w:r w:rsidRPr="00753B7E">
        <w:rPr>
          <w:rFonts w:ascii="Verdana" w:eastAsia="Times New Roman" w:hAnsi="Verdana" w:cs="Times New Roman"/>
          <w:color w:val="777777"/>
          <w:kern w:val="36"/>
          <w:sz w:val="55"/>
          <w:szCs w:val="55"/>
          <w:lang w:val="en-GB" w:eastAsia="en-GB"/>
        </w:rPr>
        <w:t xml:space="preserve"> nr. Ci.R9.F/475.126 dd. 28.05.1998</w:t>
      </w:r>
    </w:p>
    <w:p w:rsidR="00753B7E" w:rsidRPr="00753B7E" w:rsidRDefault="00753B7E" w:rsidP="00753B7E">
      <w:pPr>
        <w:spacing w:after="0" w:line="240" w:lineRule="auto"/>
        <w:rPr>
          <w:rFonts w:ascii="Times New Roman" w:eastAsia="Times New Roman" w:hAnsi="Times New Roman" w:cs="Times New Roman"/>
          <w:sz w:val="24"/>
          <w:szCs w:val="24"/>
          <w:lang w:val="en-GB" w:eastAsia="en-GB"/>
        </w:rPr>
      </w:pPr>
      <w:r w:rsidRPr="00753B7E">
        <w:rPr>
          <w:rFonts w:ascii="Verdana" w:eastAsia="Times New Roman" w:hAnsi="Verdana" w:cs="Times New Roman"/>
          <w:color w:val="444444"/>
          <w:sz w:val="20"/>
          <w:szCs w:val="20"/>
          <w:lang w:val="en-GB" w:eastAsia="en-GB"/>
        </w:rPr>
        <w:br/>
      </w:r>
    </w:p>
    <w:p w:rsidR="00753B7E" w:rsidRPr="00753B7E" w:rsidRDefault="00753B7E" w:rsidP="00753B7E">
      <w:pPr>
        <w:shd w:val="clear" w:color="auto" w:fill="FFFFFF"/>
        <w:spacing w:after="240" w:line="240" w:lineRule="auto"/>
        <w:rPr>
          <w:rFonts w:ascii="Verdana" w:eastAsia="Times New Roman" w:hAnsi="Verdana" w:cs="Times New Roman"/>
          <w:color w:val="444444"/>
          <w:sz w:val="20"/>
          <w:szCs w:val="20"/>
          <w:lang w:val="en-GB" w:eastAsia="en-GB"/>
        </w:rPr>
      </w:pPr>
      <w:bookmarkStart w:id="0" w:name="0ae98e80-5710-4d01-9f3a-edb9a2de1b0d"/>
      <w:r w:rsidRPr="00753B7E">
        <w:rPr>
          <w:rFonts w:ascii="Verdana" w:eastAsia="Times New Roman" w:hAnsi="Verdana" w:cs="Times New Roman"/>
          <w:b/>
          <w:bCs/>
          <w:color w:val="0072C6"/>
          <w:sz w:val="20"/>
          <w:szCs w:val="20"/>
          <w:lang w:val="en-GB" w:eastAsia="en-GB"/>
        </w:rPr>
        <w:t>CIRC 28.05.98/1</w:t>
      </w:r>
      <w:bookmarkEnd w:id="0"/>
      <w:r w:rsidRPr="00753B7E">
        <w:rPr>
          <w:rFonts w:ascii="Verdana" w:eastAsia="Times New Roman" w:hAnsi="Verdana" w:cs="Times New Roman"/>
          <w:color w:val="444444"/>
          <w:sz w:val="20"/>
          <w:szCs w:val="20"/>
          <w:lang w:val="en-GB" w:eastAsia="en-GB"/>
        </w:rPr>
        <w:t> </w:t>
      </w:r>
    </w:p>
    <w:p w:rsidR="00753B7E" w:rsidRPr="00753B7E" w:rsidRDefault="00753B7E" w:rsidP="00753B7E">
      <w:pPr>
        <w:shd w:val="clear" w:color="auto" w:fill="FFFFFF"/>
        <w:spacing w:after="240" w:line="240" w:lineRule="auto"/>
        <w:rPr>
          <w:rFonts w:ascii="Verdana" w:eastAsia="Times New Roman" w:hAnsi="Verdana" w:cs="Times New Roman"/>
          <w:color w:val="444444"/>
          <w:sz w:val="20"/>
          <w:szCs w:val="20"/>
          <w:lang w:val="en-GB" w:eastAsia="en-GB"/>
        </w:rPr>
      </w:pPr>
      <w:proofErr w:type="spellStart"/>
      <w:r w:rsidRPr="00753B7E">
        <w:rPr>
          <w:rFonts w:ascii="Verdana" w:eastAsia="Times New Roman" w:hAnsi="Verdana" w:cs="Times New Roman"/>
          <w:b/>
          <w:bCs/>
          <w:color w:val="444444"/>
          <w:sz w:val="20"/>
          <w:szCs w:val="20"/>
          <w:lang w:val="en-GB" w:eastAsia="en-GB"/>
        </w:rPr>
        <w:t>Circulaire</w:t>
      </w:r>
      <w:proofErr w:type="spellEnd"/>
      <w:r w:rsidRPr="00753B7E">
        <w:rPr>
          <w:rFonts w:ascii="Verdana" w:eastAsia="Times New Roman" w:hAnsi="Verdana" w:cs="Times New Roman"/>
          <w:b/>
          <w:bCs/>
          <w:color w:val="444444"/>
          <w:sz w:val="20"/>
          <w:szCs w:val="20"/>
          <w:lang w:val="en-GB" w:eastAsia="en-GB"/>
        </w:rPr>
        <w:t xml:space="preserve"> nr. Ci.R9.F/475.126 dd. 28.05.1998</w:t>
      </w:r>
      <w:r w:rsidRPr="00753B7E">
        <w:rPr>
          <w:rFonts w:ascii="Verdana" w:eastAsia="Times New Roman" w:hAnsi="Verdana" w:cs="Times New Roman"/>
          <w:b/>
          <w:bCs/>
          <w:color w:val="444444"/>
          <w:sz w:val="20"/>
          <w:szCs w:val="20"/>
          <w:lang w:val="en-GB" w:eastAsia="en-GB"/>
        </w:rPr>
        <w:br/>
      </w:r>
    </w:p>
    <w:p w:rsidR="00753B7E" w:rsidRPr="00753B7E" w:rsidRDefault="00753B7E" w:rsidP="00753B7E">
      <w:pPr>
        <w:shd w:val="clear" w:color="auto" w:fill="FFFFFF"/>
        <w:spacing w:after="240" w:line="240" w:lineRule="auto"/>
        <w:rPr>
          <w:rFonts w:ascii="Verdana" w:eastAsia="Times New Roman" w:hAnsi="Verdana" w:cs="Times New Roman"/>
          <w:color w:val="444444"/>
          <w:sz w:val="20"/>
          <w:szCs w:val="20"/>
          <w:lang w:val="en-GB" w:eastAsia="en-GB"/>
        </w:rPr>
      </w:pPr>
      <w:r w:rsidRPr="00753B7E">
        <w:rPr>
          <w:rFonts w:ascii="Verdana" w:eastAsia="Times New Roman" w:hAnsi="Verdana" w:cs="Times New Roman"/>
          <w:b/>
          <w:bCs/>
          <w:color w:val="444444"/>
          <w:sz w:val="20"/>
          <w:szCs w:val="20"/>
          <w:lang w:val="en-GB" w:eastAsia="en-GB"/>
        </w:rPr>
        <w:t xml:space="preserve">Bull. nr. 784, </w:t>
      </w:r>
      <w:proofErr w:type="spellStart"/>
      <w:r w:rsidRPr="00753B7E">
        <w:rPr>
          <w:rFonts w:ascii="Verdana" w:eastAsia="Times New Roman" w:hAnsi="Verdana" w:cs="Times New Roman"/>
          <w:b/>
          <w:bCs/>
          <w:color w:val="444444"/>
          <w:sz w:val="20"/>
          <w:szCs w:val="20"/>
          <w:lang w:val="en-GB" w:eastAsia="en-GB"/>
        </w:rPr>
        <w:t>pag</w:t>
      </w:r>
      <w:proofErr w:type="spellEnd"/>
      <w:r w:rsidRPr="00753B7E">
        <w:rPr>
          <w:rFonts w:ascii="Verdana" w:eastAsia="Times New Roman" w:hAnsi="Verdana" w:cs="Times New Roman"/>
          <w:b/>
          <w:bCs/>
          <w:color w:val="444444"/>
          <w:sz w:val="20"/>
          <w:szCs w:val="20"/>
          <w:lang w:val="en-GB" w:eastAsia="en-GB"/>
        </w:rPr>
        <w:t>. 1540</w:t>
      </w:r>
      <w:r w:rsidRPr="00753B7E">
        <w:rPr>
          <w:rFonts w:ascii="Verdana" w:eastAsia="Times New Roman" w:hAnsi="Verdana" w:cs="Times New Roman"/>
          <w:color w:val="444444"/>
          <w:sz w:val="20"/>
          <w:szCs w:val="20"/>
          <w:lang w:val="en-GB" w:eastAsia="en-GB"/>
        </w:rPr>
        <w:t> </w:t>
      </w:r>
    </w:p>
    <w:p w:rsidR="00753B7E" w:rsidRPr="00753B7E" w:rsidRDefault="00753B7E" w:rsidP="00753B7E">
      <w:pPr>
        <w:shd w:val="clear" w:color="auto" w:fill="FFFFFF"/>
        <w:spacing w:after="240" w:line="240" w:lineRule="auto"/>
        <w:rPr>
          <w:rFonts w:ascii="Verdana" w:eastAsia="Times New Roman" w:hAnsi="Verdana" w:cs="Times New Roman"/>
          <w:color w:val="444444"/>
          <w:sz w:val="20"/>
          <w:szCs w:val="20"/>
          <w:lang w:eastAsia="en-GB"/>
        </w:rPr>
      </w:pPr>
      <w:r w:rsidRPr="00753B7E">
        <w:rPr>
          <w:rFonts w:ascii="Verdana" w:eastAsia="Times New Roman" w:hAnsi="Verdana" w:cs="Times New Roman"/>
          <w:i/>
          <w:iCs/>
          <w:color w:val="444444"/>
          <w:sz w:val="20"/>
          <w:szCs w:val="20"/>
          <w:lang w:eastAsia="en-GB"/>
        </w:rPr>
        <w:t>DUBBELBELASTINGVERDRAG</w:t>
      </w:r>
      <w:r w:rsidRPr="00753B7E">
        <w:rPr>
          <w:rFonts w:ascii="Verdana" w:eastAsia="Times New Roman" w:hAnsi="Verdana" w:cs="Times New Roman"/>
          <w:i/>
          <w:iCs/>
          <w:color w:val="444444"/>
          <w:sz w:val="20"/>
          <w:szCs w:val="20"/>
          <w:lang w:eastAsia="en-GB"/>
        </w:rPr>
        <w:br/>
        <w:t>   Bezoldiging van werknemer.</w:t>
      </w:r>
      <w:r w:rsidRPr="00753B7E">
        <w:rPr>
          <w:rFonts w:ascii="Verdana" w:eastAsia="Times New Roman" w:hAnsi="Verdana" w:cs="Times New Roman"/>
          <w:i/>
          <w:iCs/>
          <w:color w:val="444444"/>
          <w:sz w:val="20"/>
          <w:szCs w:val="20"/>
          <w:lang w:eastAsia="en-GB"/>
        </w:rPr>
        <w:br/>
        <w:t>   Frankrijk.</w:t>
      </w:r>
      <w:r w:rsidRPr="00753B7E">
        <w:rPr>
          <w:rFonts w:ascii="Verdana" w:eastAsia="Times New Roman" w:hAnsi="Verdana" w:cs="Times New Roman"/>
          <w:i/>
          <w:iCs/>
          <w:color w:val="444444"/>
          <w:sz w:val="20"/>
          <w:szCs w:val="20"/>
          <w:lang w:eastAsia="en-GB"/>
        </w:rPr>
        <w:br/>
        <w:t>   Heffingsbevoegdheid</w:t>
      </w:r>
      <w:r w:rsidRPr="00753B7E">
        <w:rPr>
          <w:rFonts w:ascii="Verdana" w:eastAsia="Times New Roman" w:hAnsi="Verdana" w:cs="Times New Roman"/>
          <w:i/>
          <w:iCs/>
          <w:color w:val="444444"/>
          <w:sz w:val="20"/>
          <w:szCs w:val="20"/>
          <w:lang w:eastAsia="en-GB"/>
        </w:rPr>
        <w:br/>
        <w:t>   Fiscaal stelsel dat gelet op de bepalingen van de Belgisch-Franse</w:t>
      </w:r>
      <w:r w:rsidRPr="00753B7E">
        <w:rPr>
          <w:rFonts w:ascii="Verdana" w:eastAsia="Times New Roman" w:hAnsi="Verdana" w:cs="Times New Roman"/>
          <w:i/>
          <w:iCs/>
          <w:color w:val="444444"/>
          <w:sz w:val="20"/>
          <w:szCs w:val="20"/>
          <w:lang w:eastAsia="en-GB"/>
        </w:rPr>
        <w:br/>
        <w:t>   overeenkomst tot voorkoming van dubbele belasting van 10.3.1964 van</w:t>
      </w:r>
      <w:r w:rsidRPr="00753B7E">
        <w:rPr>
          <w:rFonts w:ascii="Verdana" w:eastAsia="Times New Roman" w:hAnsi="Verdana" w:cs="Times New Roman"/>
          <w:i/>
          <w:iCs/>
          <w:color w:val="444444"/>
          <w:sz w:val="20"/>
          <w:szCs w:val="20"/>
          <w:lang w:eastAsia="en-GB"/>
        </w:rPr>
        <w:br/>
        <w:t>   toepassing is op bezoldigingen van loontrekkenden die dienst doen op</w:t>
      </w:r>
      <w:r w:rsidRPr="00753B7E">
        <w:rPr>
          <w:rFonts w:ascii="Verdana" w:eastAsia="Times New Roman" w:hAnsi="Verdana" w:cs="Times New Roman"/>
          <w:i/>
          <w:iCs/>
          <w:color w:val="444444"/>
          <w:sz w:val="20"/>
          <w:szCs w:val="20"/>
          <w:lang w:eastAsia="en-GB"/>
        </w:rPr>
        <w:br/>
        <w:t>   bepaalde voertuigen in internationaal verkeer.</w:t>
      </w:r>
      <w:r w:rsidRPr="00753B7E">
        <w:rPr>
          <w:rFonts w:ascii="Verdana" w:eastAsia="Times New Roman" w:hAnsi="Verdana" w:cs="Times New Roman"/>
          <w:color w:val="444444"/>
          <w:sz w:val="20"/>
          <w:szCs w:val="20"/>
          <w:lang w:eastAsia="en-GB"/>
        </w:rPr>
        <w:t> </w:t>
      </w:r>
      <w:r w:rsidRPr="00753B7E">
        <w:rPr>
          <w:rFonts w:ascii="Verdana" w:eastAsia="Times New Roman" w:hAnsi="Verdana" w:cs="Times New Roman"/>
          <w:color w:val="444444"/>
          <w:sz w:val="20"/>
          <w:szCs w:val="20"/>
          <w:lang w:eastAsia="en-GB"/>
        </w:rPr>
        <w:br/>
      </w:r>
      <w:r w:rsidRPr="00753B7E">
        <w:rPr>
          <w:rFonts w:ascii="Verdana" w:eastAsia="Times New Roman" w:hAnsi="Verdana" w:cs="Times New Roman"/>
          <w:color w:val="444444"/>
          <w:sz w:val="20"/>
          <w:szCs w:val="20"/>
          <w:lang w:eastAsia="en-GB"/>
        </w:rPr>
        <w:br/>
        <w:t>    Aan al de ambtenaren van de niveaus 1, 2+ en 2. </w:t>
      </w:r>
    </w:p>
    <w:p w:rsidR="00753B7E" w:rsidRPr="00753B7E" w:rsidRDefault="00753B7E" w:rsidP="00753B7E">
      <w:pPr>
        <w:shd w:val="clear" w:color="auto" w:fill="FFFFFF"/>
        <w:spacing w:after="240" w:line="240" w:lineRule="auto"/>
        <w:rPr>
          <w:rFonts w:ascii="Verdana" w:eastAsia="Times New Roman" w:hAnsi="Verdana" w:cs="Times New Roman"/>
          <w:color w:val="444444"/>
          <w:sz w:val="20"/>
          <w:szCs w:val="20"/>
          <w:lang w:eastAsia="en-GB"/>
        </w:rPr>
      </w:pPr>
      <w:r w:rsidRPr="00753B7E">
        <w:rPr>
          <w:rFonts w:ascii="Verdana" w:eastAsia="Times New Roman" w:hAnsi="Verdana" w:cs="Times New Roman"/>
          <w:color w:val="444444"/>
          <w:sz w:val="20"/>
          <w:szCs w:val="20"/>
          <w:lang w:eastAsia="en-GB"/>
        </w:rPr>
        <w:t>    1. Het lijkt nuttig de bepalingen van de Belgisch-Franse Overeenkomst tot voorkoming van dubbele belasting van 10.3.1964 die van toepassing zijn op bezoldigingen van werknemers in loondienst - inwoners van België of van Frankrijk - die dienst doen op vervoermiddelen die toebehoren aan Belgische of Franse ondernemingen. </w:t>
      </w:r>
    </w:p>
    <w:p w:rsidR="00753B7E" w:rsidRPr="00753B7E" w:rsidRDefault="00753B7E" w:rsidP="00753B7E">
      <w:pPr>
        <w:shd w:val="clear" w:color="auto" w:fill="FFFFFF"/>
        <w:spacing w:after="240" w:line="240" w:lineRule="auto"/>
        <w:rPr>
          <w:rFonts w:ascii="Verdana" w:eastAsia="Times New Roman" w:hAnsi="Verdana" w:cs="Times New Roman"/>
          <w:color w:val="444444"/>
          <w:sz w:val="20"/>
          <w:szCs w:val="20"/>
          <w:lang w:eastAsia="en-GB"/>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4"/>
        <w:gridCol w:w="8398"/>
      </w:tblGrid>
      <w:tr w:rsidR="00753B7E" w:rsidRPr="00753B7E" w:rsidTr="00753B7E">
        <w:trPr>
          <w:tblCellSpacing w:w="15" w:type="dxa"/>
        </w:trPr>
        <w:tc>
          <w:tcPr>
            <w:tcW w:w="350" w:type="pct"/>
            <w:hideMark/>
          </w:tcPr>
          <w:p w:rsidR="00753B7E" w:rsidRPr="00753B7E" w:rsidRDefault="00753B7E" w:rsidP="00753B7E">
            <w:pPr>
              <w:spacing w:after="0" w:line="240" w:lineRule="auto"/>
              <w:jc w:val="right"/>
              <w:rPr>
                <w:rFonts w:ascii="Times New Roman" w:eastAsia="Times New Roman" w:hAnsi="Times New Roman" w:cs="Times New Roman"/>
                <w:sz w:val="24"/>
                <w:szCs w:val="24"/>
                <w:lang w:val="en-GB" w:eastAsia="en-GB"/>
              </w:rPr>
            </w:pPr>
            <w:r w:rsidRPr="00753B7E">
              <w:rPr>
                <w:rFonts w:ascii="Times New Roman" w:eastAsia="Times New Roman" w:hAnsi="Times New Roman" w:cs="Times New Roman"/>
                <w:sz w:val="24"/>
                <w:szCs w:val="24"/>
                <w:lang w:val="en-GB" w:eastAsia="en-GB"/>
              </w:rPr>
              <w:t>2.</w:t>
            </w:r>
          </w:p>
        </w:tc>
        <w:tc>
          <w:tcPr>
            <w:tcW w:w="4650" w:type="pct"/>
            <w:hideMark/>
          </w:tcPr>
          <w:p w:rsidR="00753B7E" w:rsidRPr="00753B7E" w:rsidRDefault="00753B7E" w:rsidP="00753B7E">
            <w:pPr>
              <w:spacing w:after="0" w:line="240" w:lineRule="auto"/>
              <w:rPr>
                <w:rFonts w:ascii="Times New Roman" w:eastAsia="Times New Roman" w:hAnsi="Times New Roman" w:cs="Times New Roman"/>
                <w:sz w:val="24"/>
                <w:szCs w:val="24"/>
                <w:lang w:eastAsia="en-GB"/>
              </w:rPr>
            </w:pPr>
            <w:r w:rsidRPr="00753B7E">
              <w:rPr>
                <w:rFonts w:ascii="Times New Roman" w:eastAsia="Times New Roman" w:hAnsi="Times New Roman" w:cs="Times New Roman"/>
                <w:sz w:val="24"/>
                <w:szCs w:val="24"/>
                <w:lang w:eastAsia="en-GB"/>
              </w:rPr>
              <w:t>Art. 11, § 2, b, van deze overeenkomst beoogt :</w:t>
            </w:r>
          </w:p>
        </w:tc>
      </w:tr>
    </w:tbl>
    <w:p w:rsidR="00753B7E" w:rsidRPr="00753B7E" w:rsidRDefault="00753B7E" w:rsidP="00753B7E">
      <w:pPr>
        <w:numPr>
          <w:ilvl w:val="0"/>
          <w:numId w:val="2"/>
        </w:numPr>
        <w:shd w:val="clear" w:color="auto" w:fill="FFFFFF"/>
        <w:spacing w:beforeAutospacing="1" w:after="0" w:afterAutospacing="1" w:line="240" w:lineRule="auto"/>
        <w:rPr>
          <w:rFonts w:ascii="Verdana" w:eastAsia="Times New Roman" w:hAnsi="Verdana" w:cs="Times New Roman"/>
          <w:color w:val="444444"/>
          <w:sz w:val="20"/>
          <w:szCs w:val="20"/>
          <w:lang w:eastAsia="en-GB"/>
        </w:rPr>
      </w:pPr>
      <w:r w:rsidRPr="00753B7E">
        <w:rPr>
          <w:rFonts w:ascii="Verdana" w:eastAsia="Times New Roman" w:hAnsi="Verdana" w:cs="Times New Roman"/>
          <w:color w:val="444444"/>
          <w:sz w:val="20"/>
          <w:szCs w:val="20"/>
          <w:lang w:eastAsia="en-GB"/>
        </w:rPr>
        <w:t>in haar 1ste alinea : "de bezoldigingen met betrekking tot de activiteit uitgeoefend aan boord van een schip of van een luchtvaartuig in internationaal verkeer, of aan boord van een schip dienend tot het vervoer in binnenwateren op het grondgebied van beide verdragsluitende Staten" (deze bezoldigingen zijn slechts belastbaar in de verdragsluitende Staat waar de zetel van de werkelijke leiding van de onderneming is gelegen, met dien verstande dat, indien deze Staat geen belasting op bedoelde bezoldigingen heft, deze belastbaar zijn in de verdragsluitende Staat waarvan de genieters verblijfhouders zijn);</w:t>
      </w:r>
    </w:p>
    <w:p w:rsidR="00753B7E" w:rsidRPr="00753B7E" w:rsidRDefault="00753B7E" w:rsidP="00753B7E">
      <w:pPr>
        <w:numPr>
          <w:ilvl w:val="0"/>
          <w:numId w:val="3"/>
        </w:num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3B7E">
        <w:rPr>
          <w:rFonts w:ascii="Verdana" w:eastAsia="Times New Roman" w:hAnsi="Verdana" w:cs="Times New Roman"/>
          <w:color w:val="444444"/>
          <w:sz w:val="20"/>
          <w:szCs w:val="20"/>
          <w:lang w:eastAsia="en-GB"/>
        </w:rPr>
        <w:t>in haar 2de alinea : "de bezoldigingen van personen die dienst doen op andere vervoermiddelen, welke het vervoer op het grondgebied van beide verdragsluitende Staten onderhouden" (volgens deze alinea zijn de bezoldigingen van deze personen slechts belastbaar in de Staat - België of Frankrijk - waar de vaste inrichting is gelegen waarvan deze personen afhangen of, indien dergelijke inrichting niet aanwezig is, in de verdragsluitende Staat waarvan deze personen verblijfhouders zijn).</w:t>
      </w:r>
    </w:p>
    <w:p w:rsidR="00753B7E" w:rsidRPr="00753B7E" w:rsidRDefault="00753B7E" w:rsidP="00753B7E">
      <w:pPr>
        <w:shd w:val="clear" w:color="auto" w:fill="FFFFFF"/>
        <w:spacing w:after="240" w:line="240" w:lineRule="auto"/>
        <w:rPr>
          <w:rFonts w:ascii="Verdana" w:eastAsia="Times New Roman" w:hAnsi="Verdana" w:cs="Times New Roman"/>
          <w:color w:val="444444"/>
          <w:sz w:val="20"/>
          <w:szCs w:val="20"/>
          <w:lang w:eastAsia="en-GB"/>
        </w:rPr>
      </w:pPr>
    </w:p>
    <w:p w:rsidR="00753B7E" w:rsidRPr="00753B7E" w:rsidRDefault="00753B7E" w:rsidP="00753B7E">
      <w:pPr>
        <w:shd w:val="clear" w:color="auto" w:fill="FFFFFF"/>
        <w:spacing w:after="240" w:line="240" w:lineRule="auto"/>
        <w:rPr>
          <w:rFonts w:ascii="Verdana" w:eastAsia="Times New Roman" w:hAnsi="Verdana" w:cs="Times New Roman"/>
          <w:color w:val="444444"/>
          <w:sz w:val="20"/>
          <w:szCs w:val="20"/>
          <w:lang w:eastAsia="en-GB"/>
        </w:rPr>
      </w:pPr>
      <w:r w:rsidRPr="00753B7E">
        <w:rPr>
          <w:rFonts w:ascii="Verdana" w:eastAsia="Times New Roman" w:hAnsi="Verdana" w:cs="Times New Roman"/>
          <w:color w:val="444444"/>
          <w:sz w:val="20"/>
          <w:szCs w:val="20"/>
          <w:lang w:eastAsia="en-GB"/>
        </w:rPr>
        <w:lastRenderedPageBreak/>
        <w:t>    3. Deze circulaire heeft tot doel de bepalingen van voornoemde 2de alinea, die soms specifieke moeilijkheden met zich meebrengen, te verduidelijken. </w:t>
      </w:r>
    </w:p>
    <w:p w:rsidR="00753B7E" w:rsidRPr="00753B7E" w:rsidRDefault="00753B7E" w:rsidP="00753B7E">
      <w:pPr>
        <w:shd w:val="clear" w:color="auto" w:fill="FFFFFF"/>
        <w:spacing w:after="240" w:line="240" w:lineRule="auto"/>
        <w:rPr>
          <w:rFonts w:ascii="Verdana" w:eastAsia="Times New Roman" w:hAnsi="Verdana" w:cs="Times New Roman"/>
          <w:color w:val="444444"/>
          <w:sz w:val="20"/>
          <w:szCs w:val="20"/>
          <w:lang w:eastAsia="en-GB"/>
        </w:rPr>
      </w:pPr>
      <w:r w:rsidRPr="00753B7E">
        <w:rPr>
          <w:rFonts w:ascii="Verdana" w:eastAsia="Times New Roman" w:hAnsi="Verdana" w:cs="Times New Roman"/>
          <w:color w:val="444444"/>
          <w:sz w:val="20"/>
          <w:szCs w:val="20"/>
          <w:lang w:eastAsia="en-GB"/>
        </w:rPr>
        <w:t>    4. De "andere vervoermiddelen" waarover het hier gaat zijn voornamelijk wegvoertuigen (vrachtwagens, autocars, bussen, ...) en spoorvoertuigen (treinen). </w:t>
      </w:r>
    </w:p>
    <w:p w:rsidR="00753B7E" w:rsidRPr="00753B7E" w:rsidRDefault="00753B7E" w:rsidP="00753B7E">
      <w:pPr>
        <w:shd w:val="clear" w:color="auto" w:fill="FFFFFF"/>
        <w:spacing w:after="240" w:line="240" w:lineRule="auto"/>
        <w:rPr>
          <w:rFonts w:ascii="Verdana" w:eastAsia="Times New Roman" w:hAnsi="Verdana" w:cs="Times New Roman"/>
          <w:color w:val="444444"/>
          <w:sz w:val="20"/>
          <w:szCs w:val="20"/>
          <w:lang w:eastAsia="en-GB"/>
        </w:rPr>
      </w:pPr>
      <w:r w:rsidRPr="00753B7E">
        <w:rPr>
          <w:rFonts w:ascii="Verdana" w:eastAsia="Times New Roman" w:hAnsi="Verdana" w:cs="Times New Roman"/>
          <w:color w:val="444444"/>
          <w:sz w:val="20"/>
          <w:szCs w:val="20"/>
          <w:lang w:eastAsia="en-GB"/>
        </w:rPr>
        <w:t>    5. De toestand van personen die dienst doen op zulke "andere vervoermiddelen" stelt in de praktijk geen problemen wanneer de betrokkenen niet buiten het Belgisch en Frans grondgebied rijden. </w:t>
      </w:r>
    </w:p>
    <w:p w:rsidR="00753B7E" w:rsidRPr="00753B7E" w:rsidRDefault="00753B7E" w:rsidP="00753B7E">
      <w:pPr>
        <w:shd w:val="clear" w:color="auto" w:fill="FFFFFF"/>
        <w:spacing w:after="240" w:line="240" w:lineRule="auto"/>
        <w:rPr>
          <w:rFonts w:ascii="Verdana" w:eastAsia="Times New Roman" w:hAnsi="Verdana" w:cs="Times New Roman"/>
          <w:color w:val="444444"/>
          <w:sz w:val="20"/>
          <w:szCs w:val="20"/>
          <w:lang w:eastAsia="en-GB"/>
        </w:rPr>
      </w:pPr>
      <w:r w:rsidRPr="00753B7E">
        <w:rPr>
          <w:rFonts w:ascii="Verdana" w:eastAsia="Times New Roman" w:hAnsi="Verdana" w:cs="Times New Roman"/>
          <w:color w:val="444444"/>
          <w:sz w:val="20"/>
          <w:szCs w:val="20"/>
          <w:lang w:eastAsia="en-GB"/>
        </w:rPr>
        <w:t>    Bijvoorbeeld, een inwoner van Frankrijk, die een tankwagen toebehorende aan een Belgische raffinaderij (zijn werkgever) en bestemd voor de bevoorrading van de in Frankrijk gelegen klanten - tankstations - bestuurt, zal uitsluitend in België belastbaar zijn op de bezoldigingen die hem worden betaald door voornoemde raffinaderij. In dit voorbeeld wordt de belastingheffing in België verantwoord door de aanwezigheid in België van de vaste inrichting waarvan de betrokken werknemer afhangt. </w:t>
      </w:r>
    </w:p>
    <w:p w:rsidR="00753B7E" w:rsidRPr="00753B7E" w:rsidRDefault="00753B7E" w:rsidP="00753B7E">
      <w:pPr>
        <w:shd w:val="clear" w:color="auto" w:fill="FFFFFF"/>
        <w:spacing w:after="240" w:line="240" w:lineRule="auto"/>
        <w:rPr>
          <w:rFonts w:ascii="Verdana" w:eastAsia="Times New Roman" w:hAnsi="Verdana" w:cs="Times New Roman"/>
          <w:color w:val="444444"/>
          <w:sz w:val="20"/>
          <w:szCs w:val="20"/>
          <w:lang w:eastAsia="en-GB"/>
        </w:rPr>
      </w:pPr>
      <w:r w:rsidRPr="00753B7E">
        <w:rPr>
          <w:rFonts w:ascii="Verdana" w:eastAsia="Times New Roman" w:hAnsi="Verdana" w:cs="Times New Roman"/>
          <w:color w:val="444444"/>
          <w:sz w:val="20"/>
          <w:szCs w:val="20"/>
          <w:lang w:eastAsia="en-GB"/>
        </w:rPr>
        <w:t>    6. De situatie wordt daarentegen duidelijk complexer wanneer het gaat om personen die niet enkel in België en Frankrijk rijden, maar eveneens in één of meerdere andere landen. In dat geval namelijk zijn de bepalingen van art. 11, § 2, b, 2de alinea, van de Overeenkomst slechts van toepassing op de bezoldigingen die de activiteit in België en Frankrijk vergoeden. Het deel van de bezoldigingen dat betrekking heeft op de activiteit buiten België en Frankrijk is onderworpen aan andere bepalingen (art. 11, § 1, art. 11, § 2, a, of art. 18 al naar gelang het geval). </w:t>
      </w:r>
    </w:p>
    <w:p w:rsidR="00753B7E" w:rsidRPr="00753B7E" w:rsidRDefault="00753B7E" w:rsidP="00753B7E">
      <w:pPr>
        <w:shd w:val="clear" w:color="auto" w:fill="FFFFFF"/>
        <w:spacing w:after="240" w:line="240" w:lineRule="auto"/>
        <w:rPr>
          <w:rFonts w:ascii="Verdana" w:eastAsia="Times New Roman" w:hAnsi="Verdana" w:cs="Times New Roman"/>
          <w:color w:val="444444"/>
          <w:sz w:val="20"/>
          <w:szCs w:val="20"/>
          <w:lang w:eastAsia="en-GB"/>
        </w:rPr>
      </w:pPr>
      <w:r w:rsidRPr="00753B7E">
        <w:rPr>
          <w:rFonts w:ascii="Verdana" w:eastAsia="Times New Roman" w:hAnsi="Verdana" w:cs="Times New Roman"/>
          <w:color w:val="444444"/>
          <w:sz w:val="20"/>
          <w:szCs w:val="20"/>
          <w:lang w:eastAsia="en-GB"/>
        </w:rPr>
        <w:t>    De volgende voorbeelden zullen de verschillende bepalingen die van toepassing kunnen zijn helpen begrijpen. </w:t>
      </w:r>
    </w:p>
    <w:p w:rsidR="00753B7E" w:rsidRPr="00753B7E" w:rsidRDefault="00753B7E" w:rsidP="00753B7E">
      <w:pPr>
        <w:shd w:val="clear" w:color="auto" w:fill="FFFFFF"/>
        <w:spacing w:after="240" w:line="240" w:lineRule="auto"/>
        <w:rPr>
          <w:rFonts w:ascii="Verdana" w:eastAsia="Times New Roman" w:hAnsi="Verdana" w:cs="Times New Roman"/>
          <w:color w:val="444444"/>
          <w:sz w:val="20"/>
          <w:szCs w:val="20"/>
          <w:lang w:eastAsia="en-GB"/>
        </w:rPr>
      </w:pPr>
      <w:r w:rsidRPr="00753B7E">
        <w:rPr>
          <w:rFonts w:ascii="Verdana" w:eastAsia="Times New Roman" w:hAnsi="Verdana" w:cs="Times New Roman"/>
          <w:color w:val="444444"/>
          <w:sz w:val="20"/>
          <w:szCs w:val="20"/>
          <w:lang w:eastAsia="en-GB"/>
        </w:rPr>
        <w:t>1ste geval </w:t>
      </w:r>
    </w:p>
    <w:p w:rsidR="00753B7E" w:rsidRPr="00753B7E" w:rsidRDefault="00753B7E" w:rsidP="00753B7E">
      <w:pPr>
        <w:shd w:val="clear" w:color="auto" w:fill="FFFFFF"/>
        <w:spacing w:after="240" w:line="240" w:lineRule="auto"/>
        <w:rPr>
          <w:rFonts w:ascii="Verdana" w:eastAsia="Times New Roman" w:hAnsi="Verdana" w:cs="Times New Roman"/>
          <w:color w:val="444444"/>
          <w:sz w:val="20"/>
          <w:szCs w:val="20"/>
          <w:lang w:eastAsia="en-GB"/>
        </w:rPr>
      </w:pPr>
      <w:r w:rsidRPr="00753B7E">
        <w:rPr>
          <w:rFonts w:ascii="Verdana" w:eastAsia="Times New Roman" w:hAnsi="Verdana" w:cs="Times New Roman"/>
          <w:color w:val="444444"/>
          <w:sz w:val="20"/>
          <w:szCs w:val="20"/>
          <w:lang w:eastAsia="en-GB"/>
        </w:rPr>
        <w:t>Inwoner van België, bestuurder van een autocar die toebehoort aan een Belgische firma. Deze autocar dient om Belgische toeristen in Frankrijk, in Spanje en in Zwitserland rond te rijden. </w:t>
      </w:r>
    </w:p>
    <w:p w:rsidR="00753B7E" w:rsidRPr="00753B7E" w:rsidRDefault="00753B7E" w:rsidP="00753B7E">
      <w:pPr>
        <w:shd w:val="clear" w:color="auto" w:fill="FFFFFF"/>
        <w:spacing w:after="240" w:line="240" w:lineRule="auto"/>
        <w:rPr>
          <w:rFonts w:ascii="Verdana" w:eastAsia="Times New Roman" w:hAnsi="Verdana" w:cs="Times New Roman"/>
          <w:color w:val="444444"/>
          <w:sz w:val="20"/>
          <w:szCs w:val="20"/>
          <w:lang w:eastAsia="en-GB"/>
        </w:rPr>
      </w:pPr>
      <w:r w:rsidRPr="00753B7E">
        <w:rPr>
          <w:rFonts w:ascii="Verdana" w:eastAsia="Times New Roman" w:hAnsi="Verdana" w:cs="Times New Roman"/>
          <w:color w:val="444444"/>
          <w:sz w:val="20"/>
          <w:szCs w:val="20"/>
          <w:lang w:eastAsia="en-GB"/>
        </w:rPr>
        <w:t>Oplossing </w:t>
      </w:r>
    </w:p>
    <w:p w:rsidR="00753B7E" w:rsidRPr="00753B7E" w:rsidRDefault="00753B7E" w:rsidP="00753B7E">
      <w:pPr>
        <w:shd w:val="clear" w:color="auto" w:fill="FFFFFF"/>
        <w:spacing w:after="240" w:line="240" w:lineRule="auto"/>
        <w:rPr>
          <w:rFonts w:ascii="Verdana" w:eastAsia="Times New Roman" w:hAnsi="Verdana" w:cs="Times New Roman"/>
          <w:color w:val="444444"/>
          <w:sz w:val="20"/>
          <w:szCs w:val="20"/>
          <w:lang w:eastAsia="en-GB"/>
        </w:rPr>
      </w:pPr>
      <w:r w:rsidRPr="00753B7E">
        <w:rPr>
          <w:rFonts w:ascii="Verdana" w:eastAsia="Times New Roman" w:hAnsi="Verdana" w:cs="Times New Roman"/>
          <w:color w:val="444444"/>
          <w:sz w:val="20"/>
          <w:szCs w:val="20"/>
          <w:lang w:eastAsia="en-GB"/>
        </w:rPr>
        <w:t>Het geheel van de bezoldigingen is belastbaar in België : </w:t>
      </w:r>
    </w:p>
    <w:p w:rsidR="00753B7E" w:rsidRPr="00753B7E" w:rsidRDefault="00753B7E" w:rsidP="00753B7E">
      <w:pPr>
        <w:numPr>
          <w:ilvl w:val="0"/>
          <w:numId w:val="4"/>
        </w:num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3B7E">
        <w:rPr>
          <w:rFonts w:ascii="Verdana" w:eastAsia="Times New Roman" w:hAnsi="Verdana" w:cs="Times New Roman"/>
          <w:color w:val="444444"/>
          <w:sz w:val="20"/>
          <w:szCs w:val="20"/>
          <w:lang w:eastAsia="en-GB"/>
        </w:rPr>
        <w:t>op basis van art. 11, § 2, b, 2de alinea, voor wat betreft het gedeelte van de bezoldigingen die slaan op de activiteit in België en Frankrijk;</w:t>
      </w:r>
    </w:p>
    <w:p w:rsidR="00753B7E" w:rsidRPr="00753B7E" w:rsidRDefault="00753B7E" w:rsidP="00753B7E">
      <w:pPr>
        <w:numPr>
          <w:ilvl w:val="0"/>
          <w:numId w:val="5"/>
        </w:num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3B7E">
        <w:rPr>
          <w:rFonts w:ascii="Verdana" w:eastAsia="Times New Roman" w:hAnsi="Verdana" w:cs="Times New Roman"/>
          <w:color w:val="444444"/>
          <w:sz w:val="20"/>
          <w:szCs w:val="20"/>
          <w:lang w:eastAsia="en-GB"/>
        </w:rPr>
        <w:t>op basis van art. 18 voor wat betreft de bezoldigingen die betrekking hebben op de activiteit uitgevoerd in Spanje en Zwitserland (1) (2).</w:t>
      </w:r>
    </w:p>
    <w:p w:rsidR="00753B7E" w:rsidRPr="00753B7E" w:rsidRDefault="00753B7E" w:rsidP="00753B7E">
      <w:pPr>
        <w:shd w:val="clear" w:color="auto" w:fill="FFFFFF"/>
        <w:spacing w:after="240" w:line="240" w:lineRule="auto"/>
        <w:rPr>
          <w:rFonts w:ascii="Verdana" w:eastAsia="Times New Roman" w:hAnsi="Verdana" w:cs="Times New Roman"/>
          <w:color w:val="444444"/>
          <w:sz w:val="20"/>
          <w:szCs w:val="20"/>
          <w:lang w:eastAsia="en-GB"/>
        </w:rPr>
      </w:pPr>
    </w:p>
    <w:p w:rsidR="00753B7E" w:rsidRPr="00753B7E" w:rsidRDefault="00753B7E" w:rsidP="00753B7E">
      <w:pPr>
        <w:shd w:val="clear" w:color="auto" w:fill="FFFFFF"/>
        <w:spacing w:after="240" w:line="240" w:lineRule="auto"/>
        <w:rPr>
          <w:rFonts w:ascii="Verdana" w:eastAsia="Times New Roman" w:hAnsi="Verdana" w:cs="Times New Roman"/>
          <w:color w:val="444444"/>
          <w:sz w:val="20"/>
          <w:szCs w:val="20"/>
          <w:lang w:eastAsia="en-GB"/>
        </w:rPr>
      </w:pPr>
      <w:r w:rsidRPr="00753B7E">
        <w:rPr>
          <w:rFonts w:ascii="Verdana" w:eastAsia="Times New Roman" w:hAnsi="Verdana" w:cs="Times New Roman"/>
          <w:color w:val="444444"/>
          <w:sz w:val="20"/>
          <w:szCs w:val="20"/>
          <w:lang w:eastAsia="en-GB"/>
        </w:rPr>
        <w:t>2de geval </w:t>
      </w:r>
    </w:p>
    <w:p w:rsidR="00753B7E" w:rsidRPr="00753B7E" w:rsidRDefault="00753B7E" w:rsidP="00753B7E">
      <w:pPr>
        <w:shd w:val="clear" w:color="auto" w:fill="FFFFFF"/>
        <w:spacing w:after="240" w:line="240" w:lineRule="auto"/>
        <w:rPr>
          <w:rFonts w:ascii="Verdana" w:eastAsia="Times New Roman" w:hAnsi="Verdana" w:cs="Times New Roman"/>
          <w:color w:val="444444"/>
          <w:sz w:val="20"/>
          <w:szCs w:val="20"/>
          <w:lang w:eastAsia="en-GB"/>
        </w:rPr>
      </w:pPr>
      <w:r w:rsidRPr="00753B7E">
        <w:rPr>
          <w:rFonts w:ascii="Verdana" w:eastAsia="Times New Roman" w:hAnsi="Verdana" w:cs="Times New Roman"/>
          <w:color w:val="444444"/>
          <w:sz w:val="20"/>
          <w:szCs w:val="20"/>
          <w:lang w:eastAsia="en-GB"/>
        </w:rPr>
        <w:t>Zelfde situatie als in het 1ste geval, behalve dat de bestuurder een inwoner van Frankrijk is. </w:t>
      </w:r>
    </w:p>
    <w:p w:rsidR="00753B7E" w:rsidRPr="00753B7E" w:rsidRDefault="00753B7E" w:rsidP="00753B7E">
      <w:pPr>
        <w:shd w:val="clear" w:color="auto" w:fill="FFFFFF"/>
        <w:spacing w:after="240" w:line="240" w:lineRule="auto"/>
        <w:rPr>
          <w:rFonts w:ascii="Verdana" w:eastAsia="Times New Roman" w:hAnsi="Verdana" w:cs="Times New Roman"/>
          <w:color w:val="444444"/>
          <w:sz w:val="20"/>
          <w:szCs w:val="20"/>
          <w:lang w:val="en-GB" w:eastAsia="en-GB"/>
        </w:rPr>
      </w:pPr>
      <w:proofErr w:type="spellStart"/>
      <w:r w:rsidRPr="00753B7E">
        <w:rPr>
          <w:rFonts w:ascii="Verdana" w:eastAsia="Times New Roman" w:hAnsi="Verdana" w:cs="Times New Roman"/>
          <w:color w:val="444444"/>
          <w:sz w:val="20"/>
          <w:szCs w:val="20"/>
          <w:lang w:val="en-GB" w:eastAsia="en-GB"/>
        </w:rPr>
        <w:t>Oplossing</w:t>
      </w:r>
      <w:proofErr w:type="spellEnd"/>
      <w:r w:rsidRPr="00753B7E">
        <w:rPr>
          <w:rFonts w:ascii="Verdana" w:eastAsia="Times New Roman" w:hAnsi="Verdana" w:cs="Times New Roman"/>
          <w:color w:val="444444"/>
          <w:sz w:val="20"/>
          <w:szCs w:val="20"/>
          <w:lang w:val="en-GB" w:eastAsia="en-GB"/>
        </w:rPr>
        <w:t> </w:t>
      </w:r>
    </w:p>
    <w:p w:rsidR="00753B7E" w:rsidRPr="00753B7E" w:rsidRDefault="00753B7E" w:rsidP="00753B7E">
      <w:pPr>
        <w:numPr>
          <w:ilvl w:val="0"/>
          <w:numId w:val="6"/>
        </w:num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3B7E">
        <w:rPr>
          <w:rFonts w:ascii="Verdana" w:eastAsia="Times New Roman" w:hAnsi="Verdana" w:cs="Times New Roman"/>
          <w:color w:val="444444"/>
          <w:sz w:val="20"/>
          <w:szCs w:val="20"/>
          <w:lang w:eastAsia="en-GB"/>
        </w:rPr>
        <w:t>bezoldigingen met betrekking tot de activiteit in België en Frankrijk : belastbaar in België (in de BNI), op basis van art. 11, § 2, b, 2de alinea;</w:t>
      </w:r>
    </w:p>
    <w:p w:rsidR="00753B7E" w:rsidRPr="00753B7E" w:rsidRDefault="00753B7E" w:rsidP="00753B7E">
      <w:pPr>
        <w:numPr>
          <w:ilvl w:val="0"/>
          <w:numId w:val="7"/>
        </w:num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753B7E">
        <w:rPr>
          <w:rFonts w:ascii="Verdana" w:eastAsia="Times New Roman" w:hAnsi="Verdana" w:cs="Times New Roman"/>
          <w:color w:val="444444"/>
          <w:sz w:val="20"/>
          <w:szCs w:val="20"/>
          <w:lang w:eastAsia="en-GB"/>
        </w:rPr>
        <w:lastRenderedPageBreak/>
        <w:t>bezoldigingen met betrekking tot de activiteit uitgeoefend in Spanje en Zwitserland : belastbaar in Frankrijk (woonplaatsstaat van de bestuurder), op basis van art. 18.</w:t>
      </w:r>
    </w:p>
    <w:p w:rsidR="00753B7E" w:rsidRPr="00753B7E" w:rsidRDefault="00753B7E" w:rsidP="00753B7E">
      <w:pPr>
        <w:shd w:val="clear" w:color="auto" w:fill="FFFFFF"/>
        <w:spacing w:after="240" w:line="240" w:lineRule="auto"/>
        <w:rPr>
          <w:rFonts w:ascii="Verdana" w:eastAsia="Times New Roman" w:hAnsi="Verdana" w:cs="Times New Roman"/>
          <w:color w:val="444444"/>
          <w:sz w:val="20"/>
          <w:szCs w:val="20"/>
          <w:lang w:eastAsia="en-GB"/>
        </w:rPr>
      </w:pPr>
    </w:p>
    <w:p w:rsidR="00753B7E" w:rsidRPr="00753B7E" w:rsidRDefault="00753B7E" w:rsidP="00753B7E">
      <w:pPr>
        <w:shd w:val="clear" w:color="auto" w:fill="FFFFFF"/>
        <w:spacing w:after="240" w:line="240" w:lineRule="auto"/>
        <w:rPr>
          <w:rFonts w:ascii="Verdana" w:eastAsia="Times New Roman" w:hAnsi="Verdana" w:cs="Times New Roman"/>
          <w:color w:val="444444"/>
          <w:sz w:val="20"/>
          <w:szCs w:val="20"/>
          <w:lang w:eastAsia="en-GB"/>
        </w:rPr>
      </w:pPr>
      <w:r w:rsidRPr="00753B7E">
        <w:rPr>
          <w:rFonts w:ascii="Verdana" w:eastAsia="Times New Roman" w:hAnsi="Verdana" w:cs="Times New Roman"/>
          <w:color w:val="444444"/>
          <w:sz w:val="20"/>
          <w:szCs w:val="20"/>
          <w:lang w:eastAsia="en-GB"/>
        </w:rPr>
        <w:t>3de geval </w:t>
      </w:r>
    </w:p>
    <w:p w:rsidR="00753B7E" w:rsidRPr="00753B7E" w:rsidRDefault="00753B7E" w:rsidP="00753B7E">
      <w:pPr>
        <w:shd w:val="clear" w:color="auto" w:fill="FFFFFF"/>
        <w:spacing w:after="240" w:line="240" w:lineRule="auto"/>
        <w:rPr>
          <w:rFonts w:ascii="Verdana" w:eastAsia="Times New Roman" w:hAnsi="Verdana" w:cs="Times New Roman"/>
          <w:color w:val="444444"/>
          <w:sz w:val="20"/>
          <w:szCs w:val="20"/>
          <w:lang w:eastAsia="en-GB"/>
        </w:rPr>
      </w:pPr>
      <w:r w:rsidRPr="00753B7E">
        <w:rPr>
          <w:rFonts w:ascii="Verdana" w:eastAsia="Times New Roman" w:hAnsi="Verdana" w:cs="Times New Roman"/>
          <w:color w:val="444444"/>
          <w:sz w:val="20"/>
          <w:szCs w:val="20"/>
          <w:lang w:eastAsia="en-GB"/>
        </w:rPr>
        <w:t>Zelfde situatie als in het 1ste geval, behalve dat de bestuurder een inwoner van Nederland is. </w:t>
      </w:r>
    </w:p>
    <w:p w:rsidR="00753B7E" w:rsidRPr="00753B7E" w:rsidRDefault="00753B7E" w:rsidP="00753B7E">
      <w:pPr>
        <w:shd w:val="clear" w:color="auto" w:fill="FFFFFF"/>
        <w:spacing w:after="240" w:line="240" w:lineRule="auto"/>
        <w:rPr>
          <w:rFonts w:ascii="Verdana" w:eastAsia="Times New Roman" w:hAnsi="Verdana" w:cs="Times New Roman"/>
          <w:color w:val="444444"/>
          <w:sz w:val="20"/>
          <w:szCs w:val="20"/>
          <w:lang w:eastAsia="en-GB"/>
        </w:rPr>
      </w:pPr>
      <w:r w:rsidRPr="00753B7E">
        <w:rPr>
          <w:rFonts w:ascii="Verdana" w:eastAsia="Times New Roman" w:hAnsi="Verdana" w:cs="Times New Roman"/>
          <w:color w:val="444444"/>
          <w:sz w:val="20"/>
          <w:szCs w:val="20"/>
          <w:lang w:eastAsia="en-GB"/>
        </w:rPr>
        <w:t>Oplossing </w:t>
      </w:r>
    </w:p>
    <w:p w:rsidR="00753B7E" w:rsidRPr="00753B7E" w:rsidRDefault="00753B7E" w:rsidP="00753B7E">
      <w:pPr>
        <w:shd w:val="clear" w:color="auto" w:fill="FFFFFF"/>
        <w:spacing w:after="240" w:line="240" w:lineRule="auto"/>
        <w:rPr>
          <w:rFonts w:ascii="Verdana" w:eastAsia="Times New Roman" w:hAnsi="Verdana" w:cs="Times New Roman"/>
          <w:color w:val="444444"/>
          <w:sz w:val="20"/>
          <w:szCs w:val="20"/>
          <w:lang w:eastAsia="en-GB"/>
        </w:rPr>
      </w:pPr>
      <w:r w:rsidRPr="00753B7E">
        <w:rPr>
          <w:rFonts w:ascii="Verdana" w:eastAsia="Times New Roman" w:hAnsi="Verdana" w:cs="Times New Roman"/>
          <w:color w:val="444444"/>
          <w:sz w:val="20"/>
          <w:szCs w:val="20"/>
          <w:lang w:eastAsia="en-GB"/>
        </w:rPr>
        <w:t>De Belgisch-Franse Overeenkomst is niet van toepassing daar de bestuurder geen inwoner is van één van beide verdragsluitende Staten. Het geval moet worden geregeld in functie van de overeenkomst tussen België en Nederland (zie ook circ. 6.8.1992, Ci.R9.NL/392.562). </w:t>
      </w:r>
    </w:p>
    <w:p w:rsidR="00753B7E" w:rsidRPr="00753B7E" w:rsidRDefault="00753B7E" w:rsidP="00753B7E">
      <w:pPr>
        <w:shd w:val="clear" w:color="auto" w:fill="FFFFFF"/>
        <w:spacing w:after="240" w:line="240" w:lineRule="auto"/>
        <w:rPr>
          <w:rFonts w:ascii="Verdana" w:eastAsia="Times New Roman" w:hAnsi="Verdana" w:cs="Times New Roman"/>
          <w:color w:val="444444"/>
          <w:sz w:val="20"/>
          <w:szCs w:val="20"/>
          <w:lang w:eastAsia="en-GB"/>
        </w:rPr>
      </w:pPr>
      <w:r w:rsidRPr="00753B7E">
        <w:rPr>
          <w:rFonts w:ascii="Verdana" w:eastAsia="Times New Roman" w:hAnsi="Verdana" w:cs="Times New Roman"/>
          <w:color w:val="444444"/>
          <w:sz w:val="20"/>
          <w:szCs w:val="20"/>
          <w:lang w:eastAsia="en-GB"/>
        </w:rPr>
        <w:t>    7. Uitsplitsing van de bezoldigingen </w:t>
      </w:r>
      <w:r w:rsidRPr="00753B7E">
        <w:rPr>
          <w:rFonts w:ascii="Verdana" w:eastAsia="Times New Roman" w:hAnsi="Verdana" w:cs="Times New Roman"/>
          <w:color w:val="444444"/>
          <w:sz w:val="20"/>
          <w:szCs w:val="20"/>
          <w:lang w:eastAsia="en-GB"/>
        </w:rPr>
        <w:br/>
      </w:r>
    </w:p>
    <w:p w:rsidR="00753B7E" w:rsidRPr="00753B7E" w:rsidRDefault="00753B7E" w:rsidP="00753B7E">
      <w:pPr>
        <w:shd w:val="clear" w:color="auto" w:fill="FFFFFF"/>
        <w:spacing w:after="240" w:line="240" w:lineRule="auto"/>
        <w:rPr>
          <w:rFonts w:ascii="Verdana" w:eastAsia="Times New Roman" w:hAnsi="Verdana" w:cs="Times New Roman"/>
          <w:color w:val="444444"/>
          <w:sz w:val="20"/>
          <w:szCs w:val="20"/>
          <w:lang w:eastAsia="en-GB"/>
        </w:rPr>
      </w:pPr>
      <w:r w:rsidRPr="00753B7E">
        <w:rPr>
          <w:rFonts w:ascii="Verdana" w:eastAsia="Times New Roman" w:hAnsi="Verdana" w:cs="Times New Roman"/>
          <w:color w:val="444444"/>
          <w:sz w:val="20"/>
          <w:szCs w:val="20"/>
          <w:lang w:eastAsia="en-GB"/>
        </w:rPr>
        <w:t>    Uit deze voorbeelden vloeit voort dat het noodzakelijk kan zijn een splitsing van de bezoldigingen volgens het land van activiteit door te voeren. Deze splitsing dient te gebeuren aan de hand van zo concreet mogelijke elementen waarover de belastingplichtige zelf of zijn werkgever beschikt. </w:t>
      </w:r>
    </w:p>
    <w:p w:rsidR="00753B7E" w:rsidRPr="00753B7E" w:rsidRDefault="00753B7E" w:rsidP="00753B7E">
      <w:pPr>
        <w:shd w:val="clear" w:color="auto" w:fill="FFFFFF"/>
        <w:spacing w:after="240" w:line="240" w:lineRule="auto"/>
        <w:rPr>
          <w:rFonts w:ascii="Verdana" w:eastAsia="Times New Roman" w:hAnsi="Verdana" w:cs="Times New Roman"/>
          <w:color w:val="444444"/>
          <w:sz w:val="20"/>
          <w:szCs w:val="20"/>
          <w:lang w:eastAsia="en-GB"/>
        </w:rPr>
      </w:pPr>
      <w:r w:rsidRPr="00753B7E">
        <w:rPr>
          <w:rFonts w:ascii="Verdana" w:eastAsia="Times New Roman" w:hAnsi="Verdana" w:cs="Times New Roman"/>
          <w:color w:val="444444"/>
          <w:sz w:val="20"/>
          <w:szCs w:val="20"/>
          <w:lang w:eastAsia="en-GB"/>
        </w:rPr>
        <w:t>    8. Grensarbeidersregeling </w:t>
      </w:r>
      <w:r w:rsidRPr="00753B7E">
        <w:rPr>
          <w:rFonts w:ascii="Verdana" w:eastAsia="Times New Roman" w:hAnsi="Verdana" w:cs="Times New Roman"/>
          <w:color w:val="444444"/>
          <w:sz w:val="20"/>
          <w:szCs w:val="20"/>
          <w:lang w:eastAsia="en-GB"/>
        </w:rPr>
        <w:br/>
      </w:r>
    </w:p>
    <w:p w:rsidR="00753B7E" w:rsidRPr="00753B7E" w:rsidRDefault="00753B7E" w:rsidP="00753B7E">
      <w:pPr>
        <w:shd w:val="clear" w:color="auto" w:fill="FFFFFF"/>
        <w:spacing w:after="240" w:line="240" w:lineRule="auto"/>
        <w:rPr>
          <w:rFonts w:ascii="Verdana" w:eastAsia="Times New Roman" w:hAnsi="Verdana" w:cs="Times New Roman"/>
          <w:color w:val="444444"/>
          <w:sz w:val="20"/>
          <w:szCs w:val="20"/>
          <w:lang w:eastAsia="en-GB"/>
        </w:rPr>
      </w:pPr>
      <w:r w:rsidRPr="00753B7E">
        <w:rPr>
          <w:rFonts w:ascii="Verdana" w:eastAsia="Times New Roman" w:hAnsi="Verdana" w:cs="Times New Roman"/>
          <w:color w:val="444444"/>
          <w:sz w:val="20"/>
          <w:szCs w:val="20"/>
          <w:lang w:eastAsia="en-GB"/>
        </w:rPr>
        <w:t>    De grensarbeidersregeling voorzien door art. 11, § 2, c, is niet van toepassing op bezoldigingen die vallen onder art. 11, § 2, b, 2de alinea. </w:t>
      </w:r>
    </w:p>
    <w:p w:rsidR="00753B7E" w:rsidRPr="00753B7E" w:rsidRDefault="00753B7E" w:rsidP="00753B7E">
      <w:pPr>
        <w:shd w:val="clear" w:color="auto" w:fill="FFFFFF"/>
        <w:spacing w:after="240" w:line="240" w:lineRule="auto"/>
        <w:rPr>
          <w:rFonts w:ascii="Verdana" w:eastAsia="Times New Roman" w:hAnsi="Verdana" w:cs="Times New Roman"/>
          <w:color w:val="444444"/>
          <w:sz w:val="20"/>
          <w:szCs w:val="20"/>
          <w:lang w:eastAsia="en-GB"/>
        </w:rPr>
      </w:pPr>
      <w:r w:rsidRPr="00753B7E">
        <w:rPr>
          <w:rFonts w:ascii="Verdana" w:eastAsia="Times New Roman" w:hAnsi="Verdana" w:cs="Times New Roman"/>
          <w:color w:val="444444"/>
          <w:sz w:val="20"/>
          <w:szCs w:val="20"/>
          <w:lang w:eastAsia="en-GB"/>
        </w:rPr>
        <w:t>    9. De aandacht wordt er evenwel op gevestigd dat deze laatste bepalingen slechts de personen beogen die dienst doen op "andere vervoermiddelen" die rijden op het grondgebied van de twee verdragsluitende Staten. </w:t>
      </w:r>
    </w:p>
    <w:p w:rsidR="00753B7E" w:rsidRPr="00753B7E" w:rsidRDefault="00753B7E" w:rsidP="00753B7E">
      <w:pPr>
        <w:shd w:val="clear" w:color="auto" w:fill="FFFFFF"/>
        <w:spacing w:after="240" w:line="240" w:lineRule="auto"/>
        <w:rPr>
          <w:rFonts w:ascii="Verdana" w:eastAsia="Times New Roman" w:hAnsi="Verdana" w:cs="Times New Roman"/>
          <w:color w:val="444444"/>
          <w:sz w:val="20"/>
          <w:szCs w:val="20"/>
          <w:lang w:eastAsia="en-GB"/>
        </w:rPr>
      </w:pPr>
      <w:r w:rsidRPr="00753B7E">
        <w:rPr>
          <w:rFonts w:ascii="Verdana" w:eastAsia="Times New Roman" w:hAnsi="Verdana" w:cs="Times New Roman"/>
          <w:color w:val="444444"/>
          <w:sz w:val="20"/>
          <w:szCs w:val="20"/>
          <w:lang w:eastAsia="en-GB"/>
        </w:rPr>
        <w:t>    10. Wanneer het vervoermiddelen betreft die rijden op het grondgebied van één enkele verdragsluitende Staat is art. 11, § 2, b, 2de alinea niet van toepassing en dientengevolge kan de grensarbeidersregeling onder de daartoe voorziene voorwaarden van toepassing zijn (zie Com.Ov., nr 15/51). </w:t>
      </w:r>
    </w:p>
    <w:p w:rsidR="00753B7E" w:rsidRPr="00753B7E" w:rsidRDefault="00753B7E" w:rsidP="00753B7E">
      <w:pPr>
        <w:shd w:val="clear" w:color="auto" w:fill="FFFFFF"/>
        <w:spacing w:after="240" w:line="240" w:lineRule="auto"/>
        <w:rPr>
          <w:rFonts w:ascii="Verdana" w:eastAsia="Times New Roman" w:hAnsi="Verdana" w:cs="Times New Roman"/>
          <w:color w:val="444444"/>
          <w:sz w:val="20"/>
          <w:szCs w:val="20"/>
          <w:lang w:eastAsia="en-GB"/>
        </w:rPr>
      </w:pPr>
      <w:r w:rsidRPr="00753B7E">
        <w:rPr>
          <w:rFonts w:ascii="Verdana" w:eastAsia="Times New Roman" w:hAnsi="Verdana" w:cs="Times New Roman"/>
          <w:color w:val="444444"/>
          <w:sz w:val="20"/>
          <w:szCs w:val="20"/>
          <w:lang w:eastAsia="en-GB"/>
        </w:rPr>
        <w:t>Voorbeeld : een persoon die woont in de Franse grensstreek wordt als chauffeur tewerkgesteld door een Belgische firma die autobuslijnen exploiteert; in de veronderstelling dat de betrokkene enkel in de Belgische grensstreek rijdt zullen zijn bezoldigingen in principe onder de grensarbeidersregeling vallen (wat betekent dat ze belastbaar zullen zijn in de woonplaatsstaat, zijnde Frankrijk). </w:t>
      </w:r>
    </w:p>
    <w:p w:rsidR="00753B7E" w:rsidRPr="00753B7E" w:rsidRDefault="00753B7E" w:rsidP="00753B7E">
      <w:pPr>
        <w:shd w:val="clear" w:color="auto" w:fill="FFFFFF"/>
        <w:spacing w:after="100" w:line="240" w:lineRule="auto"/>
        <w:rPr>
          <w:rFonts w:ascii="Verdana" w:eastAsia="Times New Roman" w:hAnsi="Verdana" w:cs="Times New Roman"/>
          <w:color w:val="444444"/>
          <w:sz w:val="20"/>
          <w:szCs w:val="20"/>
          <w:lang w:eastAsia="en-GB"/>
        </w:rPr>
      </w:pPr>
      <w:r w:rsidRPr="00753B7E">
        <w:rPr>
          <w:rFonts w:ascii="Verdana" w:eastAsia="Times New Roman" w:hAnsi="Verdana" w:cs="Times New Roman"/>
          <w:color w:val="444444"/>
          <w:sz w:val="20"/>
          <w:szCs w:val="20"/>
          <w:lang w:eastAsia="en-GB"/>
        </w:rPr>
        <w:t>Voor de Directeur-generaal : </w:t>
      </w:r>
      <w:r w:rsidRPr="00753B7E">
        <w:rPr>
          <w:rFonts w:ascii="Verdana" w:eastAsia="Times New Roman" w:hAnsi="Verdana" w:cs="Times New Roman"/>
          <w:color w:val="444444"/>
          <w:sz w:val="20"/>
          <w:szCs w:val="20"/>
          <w:lang w:eastAsia="en-GB"/>
        </w:rPr>
        <w:br/>
        <w:t>De Auditeur-generaal van financiën, </w:t>
      </w:r>
    </w:p>
    <w:p w:rsidR="00753B7E" w:rsidRPr="00753B7E" w:rsidRDefault="00753B7E" w:rsidP="00753B7E">
      <w:pPr>
        <w:shd w:val="clear" w:color="auto" w:fill="FFFFFF"/>
        <w:spacing w:after="240" w:line="240" w:lineRule="auto"/>
        <w:rPr>
          <w:rFonts w:ascii="Verdana" w:eastAsia="Times New Roman" w:hAnsi="Verdana" w:cs="Times New Roman"/>
          <w:color w:val="444444"/>
          <w:sz w:val="20"/>
          <w:szCs w:val="20"/>
          <w:lang w:eastAsia="en-GB"/>
        </w:rPr>
      </w:pPr>
    </w:p>
    <w:p w:rsidR="00753B7E" w:rsidRPr="00753B7E" w:rsidRDefault="00753B7E" w:rsidP="00753B7E">
      <w:pPr>
        <w:shd w:val="clear" w:color="auto" w:fill="FFFFFF"/>
        <w:spacing w:after="100" w:line="240" w:lineRule="auto"/>
        <w:rPr>
          <w:rFonts w:ascii="Verdana" w:eastAsia="Times New Roman" w:hAnsi="Verdana" w:cs="Times New Roman"/>
          <w:color w:val="444444"/>
          <w:sz w:val="20"/>
          <w:szCs w:val="20"/>
          <w:lang w:eastAsia="en-GB"/>
        </w:rPr>
      </w:pPr>
      <w:r w:rsidRPr="00753B7E">
        <w:rPr>
          <w:rFonts w:ascii="Verdana" w:eastAsia="Times New Roman" w:hAnsi="Verdana" w:cs="Times New Roman"/>
          <w:color w:val="444444"/>
          <w:sz w:val="20"/>
          <w:szCs w:val="20"/>
          <w:lang w:eastAsia="en-GB"/>
        </w:rPr>
        <w:t>J. MASSON. </w:t>
      </w:r>
    </w:p>
    <w:p w:rsidR="00753B7E" w:rsidRPr="00753B7E" w:rsidRDefault="00753B7E" w:rsidP="00753B7E">
      <w:pPr>
        <w:shd w:val="clear" w:color="auto" w:fill="FFFFFF"/>
        <w:spacing w:after="240" w:line="240" w:lineRule="auto"/>
        <w:rPr>
          <w:rFonts w:ascii="Verdana" w:eastAsia="Times New Roman" w:hAnsi="Verdana" w:cs="Times New Roman"/>
          <w:color w:val="444444"/>
          <w:sz w:val="20"/>
          <w:szCs w:val="20"/>
          <w:lang w:eastAsia="en-GB"/>
        </w:rPr>
      </w:pPr>
    </w:p>
    <w:p w:rsidR="00753B7E" w:rsidRPr="00753B7E" w:rsidRDefault="00753B7E" w:rsidP="00753B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44444"/>
          <w:sz w:val="20"/>
          <w:szCs w:val="20"/>
          <w:lang w:eastAsia="en-GB"/>
        </w:rPr>
      </w:pPr>
    </w:p>
    <w:p w:rsidR="00753B7E" w:rsidRPr="00753B7E" w:rsidRDefault="00753B7E" w:rsidP="00753B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44444"/>
          <w:sz w:val="20"/>
          <w:szCs w:val="20"/>
          <w:lang w:eastAsia="en-GB"/>
        </w:rPr>
      </w:pPr>
      <w:r w:rsidRPr="00753B7E">
        <w:rPr>
          <w:rFonts w:ascii="Courier New" w:eastAsia="Times New Roman" w:hAnsi="Courier New" w:cs="Courier New"/>
          <w:color w:val="444444"/>
          <w:sz w:val="20"/>
          <w:szCs w:val="20"/>
          <w:lang w:eastAsia="en-GB"/>
        </w:rPr>
        <w:t xml:space="preserve">   </w:t>
      </w:r>
    </w:p>
    <w:p w:rsidR="00753B7E" w:rsidRPr="00753B7E" w:rsidRDefault="00753B7E" w:rsidP="00753B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44444"/>
          <w:sz w:val="20"/>
          <w:szCs w:val="20"/>
          <w:lang w:eastAsia="en-GB"/>
        </w:rPr>
      </w:pPr>
      <w:r w:rsidRPr="00753B7E">
        <w:rPr>
          <w:rFonts w:ascii="Courier New" w:eastAsia="Times New Roman" w:hAnsi="Courier New" w:cs="Courier New"/>
          <w:color w:val="444444"/>
          <w:sz w:val="20"/>
          <w:szCs w:val="20"/>
          <w:lang w:eastAsia="en-GB"/>
        </w:rPr>
        <w:t xml:space="preserve">   </w:t>
      </w:r>
    </w:p>
    <w:p w:rsidR="00753B7E" w:rsidRPr="00753B7E" w:rsidRDefault="00753B7E" w:rsidP="00753B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44444"/>
          <w:sz w:val="20"/>
          <w:szCs w:val="20"/>
          <w:lang w:eastAsia="en-GB"/>
        </w:rPr>
      </w:pPr>
      <w:r w:rsidRPr="00753B7E">
        <w:rPr>
          <w:rFonts w:ascii="Courier New" w:eastAsia="Times New Roman" w:hAnsi="Courier New" w:cs="Courier New"/>
          <w:color w:val="444444"/>
          <w:sz w:val="20"/>
          <w:szCs w:val="20"/>
          <w:lang w:eastAsia="en-GB"/>
        </w:rPr>
        <w:lastRenderedPageBreak/>
        <w:t xml:space="preserve">    </w:t>
      </w:r>
    </w:p>
    <w:p w:rsidR="00753B7E" w:rsidRPr="00753B7E" w:rsidRDefault="00753B7E" w:rsidP="00753B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44444"/>
          <w:sz w:val="20"/>
          <w:szCs w:val="20"/>
          <w:lang w:eastAsia="en-GB"/>
        </w:rPr>
      </w:pPr>
      <w:r w:rsidRPr="00753B7E">
        <w:rPr>
          <w:rFonts w:ascii="Courier New" w:eastAsia="Times New Roman" w:hAnsi="Courier New" w:cs="Courier New"/>
          <w:color w:val="444444"/>
          <w:sz w:val="20"/>
          <w:szCs w:val="20"/>
          <w:lang w:eastAsia="en-GB"/>
        </w:rPr>
        <w:t xml:space="preserve">    ---------------- (1) Art. 18 (het "restartikel"</w:t>
      </w:r>
    </w:p>
    <w:p w:rsidR="00753B7E" w:rsidRPr="00753B7E" w:rsidRDefault="00753B7E" w:rsidP="00753B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44444"/>
          <w:sz w:val="20"/>
          <w:szCs w:val="20"/>
          <w:lang w:eastAsia="en-GB"/>
        </w:rPr>
      </w:pPr>
      <w:r w:rsidRPr="00753B7E">
        <w:rPr>
          <w:rFonts w:ascii="Courier New" w:eastAsia="Times New Roman" w:hAnsi="Courier New" w:cs="Courier New"/>
          <w:color w:val="444444"/>
          <w:sz w:val="20"/>
          <w:szCs w:val="20"/>
          <w:lang w:eastAsia="en-GB"/>
        </w:rPr>
        <w:t>van de Belgisch-Franse overeenkomst) is namelijk van toepassing op</w:t>
      </w:r>
    </w:p>
    <w:p w:rsidR="00753B7E" w:rsidRPr="00753B7E" w:rsidRDefault="00753B7E" w:rsidP="00753B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44444"/>
          <w:sz w:val="20"/>
          <w:szCs w:val="20"/>
          <w:lang w:eastAsia="en-GB"/>
        </w:rPr>
      </w:pPr>
      <w:r w:rsidRPr="00753B7E">
        <w:rPr>
          <w:rFonts w:ascii="Courier New" w:eastAsia="Times New Roman" w:hAnsi="Courier New" w:cs="Courier New"/>
          <w:color w:val="444444"/>
          <w:sz w:val="20"/>
          <w:szCs w:val="20"/>
          <w:lang w:eastAsia="en-GB"/>
        </w:rPr>
        <w:t>bezoldigingen waarvan de heffings- bevoegdheid niet wordt geregeld</w:t>
      </w:r>
    </w:p>
    <w:p w:rsidR="00753B7E" w:rsidRPr="00753B7E" w:rsidRDefault="00753B7E" w:rsidP="00753B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44444"/>
          <w:sz w:val="20"/>
          <w:szCs w:val="20"/>
          <w:lang w:eastAsia="en-GB"/>
        </w:rPr>
      </w:pPr>
      <w:r w:rsidRPr="00753B7E">
        <w:rPr>
          <w:rFonts w:ascii="Courier New" w:eastAsia="Times New Roman" w:hAnsi="Courier New" w:cs="Courier New"/>
          <w:color w:val="444444"/>
          <w:sz w:val="20"/>
          <w:szCs w:val="20"/>
          <w:lang w:eastAsia="en-GB"/>
        </w:rPr>
        <w:t>door art. 10 (overheidsfuncties) of 11. (2) Spanje of Zwitserland</w:t>
      </w:r>
    </w:p>
    <w:p w:rsidR="00753B7E" w:rsidRPr="00753B7E" w:rsidRDefault="00753B7E" w:rsidP="00753B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44444"/>
          <w:sz w:val="20"/>
          <w:szCs w:val="20"/>
          <w:lang w:eastAsia="en-GB"/>
        </w:rPr>
      </w:pPr>
      <w:r w:rsidRPr="00753B7E">
        <w:rPr>
          <w:rFonts w:ascii="Courier New" w:eastAsia="Times New Roman" w:hAnsi="Courier New" w:cs="Courier New"/>
          <w:color w:val="444444"/>
          <w:sz w:val="20"/>
          <w:szCs w:val="20"/>
          <w:lang w:eastAsia="en-GB"/>
        </w:rPr>
        <w:t>zou in voorkomend geval heffingsbevoegd kunnen zijn over de</w:t>
      </w:r>
    </w:p>
    <w:p w:rsidR="00753B7E" w:rsidRPr="00753B7E" w:rsidRDefault="00753B7E" w:rsidP="00753B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44444"/>
          <w:sz w:val="20"/>
          <w:szCs w:val="20"/>
          <w:lang w:eastAsia="en-GB"/>
        </w:rPr>
      </w:pPr>
      <w:r w:rsidRPr="00753B7E">
        <w:rPr>
          <w:rFonts w:ascii="Courier New" w:eastAsia="Times New Roman" w:hAnsi="Courier New" w:cs="Courier New"/>
          <w:color w:val="444444"/>
          <w:sz w:val="20"/>
          <w:szCs w:val="20"/>
          <w:lang w:eastAsia="en-GB"/>
        </w:rPr>
        <w:t>bezoldigingen die betrekking hebben op de activiteit die op haar</w:t>
      </w:r>
    </w:p>
    <w:p w:rsidR="00753B7E" w:rsidRPr="00753B7E" w:rsidRDefault="00753B7E" w:rsidP="00753B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44444"/>
          <w:sz w:val="20"/>
          <w:szCs w:val="20"/>
          <w:lang w:eastAsia="en-GB"/>
        </w:rPr>
      </w:pPr>
      <w:r w:rsidRPr="00753B7E">
        <w:rPr>
          <w:rFonts w:ascii="Courier New" w:eastAsia="Times New Roman" w:hAnsi="Courier New" w:cs="Courier New"/>
          <w:color w:val="444444"/>
          <w:sz w:val="20"/>
          <w:szCs w:val="20"/>
          <w:lang w:eastAsia="en-GB"/>
        </w:rPr>
        <w:t>grondgebied is uitgeoefend in geval van overschrijding van de</w:t>
      </w:r>
    </w:p>
    <w:p w:rsidR="00753B7E" w:rsidRPr="00753B7E" w:rsidRDefault="00753B7E" w:rsidP="00753B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44444"/>
          <w:sz w:val="20"/>
          <w:szCs w:val="20"/>
          <w:lang w:eastAsia="en-GB"/>
        </w:rPr>
      </w:pPr>
      <w:r w:rsidRPr="00753B7E">
        <w:rPr>
          <w:rFonts w:ascii="Courier New" w:eastAsia="Times New Roman" w:hAnsi="Courier New" w:cs="Courier New"/>
          <w:color w:val="444444"/>
          <w:sz w:val="20"/>
          <w:szCs w:val="20"/>
          <w:lang w:eastAsia="en-GB"/>
        </w:rPr>
        <w:t>periode van activiteit of verblijf (183 dagen) op haar grondgebied</w:t>
      </w:r>
    </w:p>
    <w:p w:rsidR="00753B7E" w:rsidRPr="00753B7E" w:rsidRDefault="00753B7E" w:rsidP="00753B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44444"/>
          <w:sz w:val="20"/>
          <w:szCs w:val="20"/>
          <w:lang w:eastAsia="en-GB"/>
        </w:rPr>
      </w:pPr>
      <w:r w:rsidRPr="00753B7E">
        <w:rPr>
          <w:rFonts w:ascii="Courier New" w:eastAsia="Times New Roman" w:hAnsi="Courier New" w:cs="Courier New"/>
          <w:color w:val="444444"/>
          <w:sz w:val="20"/>
          <w:szCs w:val="20"/>
          <w:lang w:eastAsia="en-GB"/>
        </w:rPr>
        <w:t>(zie art. 15 van de overeenkomsten afgesloten met de beide Staten.</w:t>
      </w:r>
    </w:p>
    <w:p w:rsidR="00753B7E" w:rsidRPr="00753B7E" w:rsidRDefault="00753B7E" w:rsidP="00753B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44444"/>
          <w:sz w:val="20"/>
          <w:szCs w:val="20"/>
          <w:lang w:eastAsia="en-GB"/>
        </w:rPr>
      </w:pPr>
      <w:r w:rsidRPr="00753B7E">
        <w:rPr>
          <w:rFonts w:ascii="Courier New" w:eastAsia="Times New Roman" w:hAnsi="Courier New" w:cs="Courier New"/>
          <w:color w:val="444444"/>
          <w:sz w:val="20"/>
          <w:szCs w:val="20"/>
          <w:lang w:eastAsia="en-GB"/>
        </w:rPr>
        <w:t>Indien zulks het geval zou zijn zal België dat gedeelte van de</w:t>
      </w:r>
    </w:p>
    <w:p w:rsidR="00753B7E" w:rsidRPr="00753B7E" w:rsidRDefault="00753B7E" w:rsidP="00753B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44444"/>
          <w:sz w:val="20"/>
          <w:szCs w:val="20"/>
          <w:lang w:eastAsia="en-GB"/>
        </w:rPr>
      </w:pPr>
      <w:r w:rsidRPr="00753B7E">
        <w:rPr>
          <w:rFonts w:ascii="Courier New" w:eastAsia="Times New Roman" w:hAnsi="Courier New" w:cs="Courier New"/>
          <w:color w:val="444444"/>
          <w:sz w:val="20"/>
          <w:szCs w:val="20"/>
          <w:lang w:eastAsia="en-GB"/>
        </w:rPr>
        <w:t>bezoldigingen uiteindelijk moeten vrijstellen krachtens de</w:t>
      </w:r>
    </w:p>
    <w:p w:rsidR="00753B7E" w:rsidRPr="00753B7E" w:rsidRDefault="00753B7E" w:rsidP="00753B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44444"/>
          <w:sz w:val="20"/>
          <w:szCs w:val="20"/>
          <w:lang w:eastAsia="en-GB"/>
        </w:rPr>
      </w:pPr>
      <w:r w:rsidRPr="00753B7E">
        <w:rPr>
          <w:rFonts w:ascii="Courier New" w:eastAsia="Times New Roman" w:hAnsi="Courier New" w:cs="Courier New"/>
          <w:color w:val="444444"/>
          <w:sz w:val="20"/>
          <w:szCs w:val="20"/>
          <w:lang w:eastAsia="en-GB"/>
        </w:rPr>
        <w:t>overeenkomst in kwestie (Spanje of Zwitserland).</w:t>
      </w:r>
    </w:p>
    <w:p w:rsidR="00753B7E" w:rsidRPr="00753B7E" w:rsidRDefault="00753B7E" w:rsidP="00753B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44444"/>
          <w:sz w:val="20"/>
          <w:szCs w:val="20"/>
          <w:lang w:eastAsia="en-GB"/>
        </w:rPr>
      </w:pPr>
      <w:r w:rsidRPr="00753B7E">
        <w:rPr>
          <w:rFonts w:ascii="Courier New" w:eastAsia="Times New Roman" w:hAnsi="Courier New" w:cs="Courier New"/>
          <w:color w:val="444444"/>
          <w:sz w:val="20"/>
          <w:szCs w:val="20"/>
          <w:lang w:eastAsia="en-GB"/>
        </w:rPr>
        <w:t xml:space="preserve">   </w:t>
      </w:r>
    </w:p>
    <w:p w:rsidR="00753B7E" w:rsidRPr="00753B7E" w:rsidRDefault="00753B7E" w:rsidP="00753B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44444"/>
          <w:sz w:val="20"/>
          <w:szCs w:val="20"/>
          <w:lang w:eastAsia="en-GB"/>
        </w:rPr>
      </w:pPr>
      <w:r w:rsidRPr="00753B7E">
        <w:rPr>
          <w:rFonts w:ascii="Courier New" w:eastAsia="Times New Roman" w:hAnsi="Courier New" w:cs="Courier New"/>
          <w:color w:val="444444"/>
          <w:sz w:val="20"/>
          <w:szCs w:val="20"/>
          <w:lang w:eastAsia="en-GB"/>
        </w:rPr>
        <w:t xml:space="preserve">   </w:t>
      </w:r>
    </w:p>
    <w:p w:rsidR="000D364A" w:rsidRPr="00753B7E" w:rsidRDefault="000D364A" w:rsidP="00753B7E">
      <w:bookmarkStart w:id="1" w:name="_GoBack"/>
      <w:bookmarkEnd w:id="1"/>
    </w:p>
    <w:sectPr w:rsidR="000D364A" w:rsidRPr="00753B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97D76"/>
    <w:multiLevelType w:val="multilevel"/>
    <w:tmpl w:val="CBCA8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4A2B41"/>
    <w:multiLevelType w:val="multilevel"/>
    <w:tmpl w:val="247C1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637A48"/>
    <w:multiLevelType w:val="multilevel"/>
    <w:tmpl w:val="BC627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BA4AA8"/>
    <w:multiLevelType w:val="multilevel"/>
    <w:tmpl w:val="ACE0B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72672A"/>
    <w:multiLevelType w:val="multilevel"/>
    <w:tmpl w:val="FD228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9A573F"/>
    <w:multiLevelType w:val="multilevel"/>
    <w:tmpl w:val="AA12F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9254BA"/>
    <w:multiLevelType w:val="multilevel"/>
    <w:tmpl w:val="3E5CD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5"/>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CCF"/>
    <w:rsid w:val="00035B7E"/>
    <w:rsid w:val="00086CD9"/>
    <w:rsid w:val="000D2564"/>
    <w:rsid w:val="000D364A"/>
    <w:rsid w:val="0013241B"/>
    <w:rsid w:val="001750BC"/>
    <w:rsid w:val="001B5273"/>
    <w:rsid w:val="00233C48"/>
    <w:rsid w:val="0029112C"/>
    <w:rsid w:val="002D7EDF"/>
    <w:rsid w:val="00311270"/>
    <w:rsid w:val="0038651D"/>
    <w:rsid w:val="003971CC"/>
    <w:rsid w:val="003B3F27"/>
    <w:rsid w:val="004149DE"/>
    <w:rsid w:val="00446CE1"/>
    <w:rsid w:val="004603B8"/>
    <w:rsid w:val="0050499F"/>
    <w:rsid w:val="0051329F"/>
    <w:rsid w:val="00523554"/>
    <w:rsid w:val="005F78D3"/>
    <w:rsid w:val="006225AA"/>
    <w:rsid w:val="006F549C"/>
    <w:rsid w:val="00750CCF"/>
    <w:rsid w:val="00753B7E"/>
    <w:rsid w:val="0077561D"/>
    <w:rsid w:val="00782D47"/>
    <w:rsid w:val="007D6638"/>
    <w:rsid w:val="00825007"/>
    <w:rsid w:val="00A64540"/>
    <w:rsid w:val="00AF5FA6"/>
    <w:rsid w:val="00BD06F1"/>
    <w:rsid w:val="00C22C33"/>
    <w:rsid w:val="00C854AB"/>
    <w:rsid w:val="00D41F2B"/>
    <w:rsid w:val="00D548C2"/>
    <w:rsid w:val="00D5754B"/>
    <w:rsid w:val="00FD72A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742718-9890-4AA3-80F1-3A169D5D9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750CCF"/>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50CCF"/>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unhideWhenUsed/>
    <w:rsid w:val="00750CC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750CCF"/>
    <w:rPr>
      <w:b/>
      <w:bCs/>
    </w:rPr>
  </w:style>
  <w:style w:type="character" w:styleId="Hyperlink">
    <w:name w:val="Hyperlink"/>
    <w:basedOn w:val="Standaardalinea-lettertype"/>
    <w:uiPriority w:val="99"/>
    <w:semiHidden/>
    <w:unhideWhenUsed/>
    <w:rsid w:val="00750CCF"/>
    <w:rPr>
      <w:color w:val="0000FF"/>
      <w:u w:val="single"/>
    </w:rPr>
  </w:style>
  <w:style w:type="character" w:styleId="Nadruk">
    <w:name w:val="Emphasis"/>
    <w:basedOn w:val="Standaardalinea-lettertype"/>
    <w:uiPriority w:val="20"/>
    <w:qFormat/>
    <w:rsid w:val="00750CCF"/>
    <w:rPr>
      <w:i/>
      <w:iCs/>
    </w:rPr>
  </w:style>
  <w:style w:type="paragraph" w:customStyle="1" w:styleId="opsomming1">
    <w:name w:val="opsomming1"/>
    <w:basedOn w:val="Standaard"/>
    <w:rsid w:val="00D548C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opsomming2">
    <w:name w:val="opsomming2"/>
    <w:basedOn w:val="Standaard"/>
    <w:rsid w:val="00D548C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verdana9ptuitvullenlinks125cm">
    <w:name w:val="stijlverdana9ptuitvullenlinks125cm"/>
    <w:basedOn w:val="Standaard"/>
    <w:rsid w:val="00AF5FA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verdana9ptuitvullenlinks25cm">
    <w:name w:val="stijlverdana9ptuitvullenlinks25cm"/>
    <w:basedOn w:val="Standaard"/>
    <w:rsid w:val="00AF5FA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links042cm">
    <w:name w:val="stijllinks042cm"/>
    <w:basedOn w:val="Standaard"/>
    <w:rsid w:val="00446CE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links15cm">
    <w:name w:val="stijllinks15cm"/>
    <w:basedOn w:val="Standaard"/>
    <w:rsid w:val="00446CE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HTML-voorafopgemaakt">
    <w:name w:val="HTML Preformatted"/>
    <w:basedOn w:val="Standaard"/>
    <w:link w:val="HTML-voorafopgemaaktChar"/>
    <w:uiPriority w:val="99"/>
    <w:semiHidden/>
    <w:unhideWhenUsed/>
    <w:rsid w:val="00753B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voorafopgemaaktChar">
    <w:name w:val="HTML - vooraf opgemaakt Char"/>
    <w:basedOn w:val="Standaardalinea-lettertype"/>
    <w:link w:val="HTML-voorafopgemaakt"/>
    <w:uiPriority w:val="99"/>
    <w:semiHidden/>
    <w:rsid w:val="00753B7E"/>
    <w:rPr>
      <w:rFonts w:ascii="Courier New" w:eastAsia="Times New Roman" w:hAnsi="Courier New" w:cs="Courier New"/>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17817">
      <w:bodyDiv w:val="1"/>
      <w:marLeft w:val="0"/>
      <w:marRight w:val="0"/>
      <w:marTop w:val="0"/>
      <w:marBottom w:val="0"/>
      <w:divBdr>
        <w:top w:val="none" w:sz="0" w:space="0" w:color="auto"/>
        <w:left w:val="none" w:sz="0" w:space="0" w:color="auto"/>
        <w:bottom w:val="none" w:sz="0" w:space="0" w:color="auto"/>
        <w:right w:val="none" w:sz="0" w:space="0" w:color="auto"/>
      </w:divBdr>
      <w:divsChild>
        <w:div w:id="1115635840">
          <w:marLeft w:val="0"/>
          <w:marRight w:val="0"/>
          <w:marTop w:val="0"/>
          <w:marBottom w:val="0"/>
          <w:divBdr>
            <w:top w:val="none" w:sz="0" w:space="0" w:color="auto"/>
            <w:left w:val="none" w:sz="0" w:space="0" w:color="auto"/>
            <w:bottom w:val="none" w:sz="0" w:space="0" w:color="auto"/>
            <w:right w:val="none" w:sz="0" w:space="0" w:color="auto"/>
          </w:divBdr>
        </w:div>
      </w:divsChild>
    </w:div>
    <w:div w:id="44182103">
      <w:bodyDiv w:val="1"/>
      <w:marLeft w:val="0"/>
      <w:marRight w:val="0"/>
      <w:marTop w:val="0"/>
      <w:marBottom w:val="0"/>
      <w:divBdr>
        <w:top w:val="none" w:sz="0" w:space="0" w:color="auto"/>
        <w:left w:val="none" w:sz="0" w:space="0" w:color="auto"/>
        <w:bottom w:val="none" w:sz="0" w:space="0" w:color="auto"/>
        <w:right w:val="none" w:sz="0" w:space="0" w:color="auto"/>
      </w:divBdr>
      <w:divsChild>
        <w:div w:id="562715601">
          <w:marLeft w:val="0"/>
          <w:marRight w:val="0"/>
          <w:marTop w:val="0"/>
          <w:marBottom w:val="0"/>
          <w:divBdr>
            <w:top w:val="none" w:sz="0" w:space="0" w:color="auto"/>
            <w:left w:val="none" w:sz="0" w:space="0" w:color="auto"/>
            <w:bottom w:val="none" w:sz="0" w:space="0" w:color="auto"/>
            <w:right w:val="none" w:sz="0" w:space="0" w:color="auto"/>
          </w:divBdr>
        </w:div>
      </w:divsChild>
    </w:div>
    <w:div w:id="165413161">
      <w:bodyDiv w:val="1"/>
      <w:marLeft w:val="0"/>
      <w:marRight w:val="0"/>
      <w:marTop w:val="0"/>
      <w:marBottom w:val="0"/>
      <w:divBdr>
        <w:top w:val="none" w:sz="0" w:space="0" w:color="auto"/>
        <w:left w:val="none" w:sz="0" w:space="0" w:color="auto"/>
        <w:bottom w:val="none" w:sz="0" w:space="0" w:color="auto"/>
        <w:right w:val="none" w:sz="0" w:space="0" w:color="auto"/>
      </w:divBdr>
      <w:divsChild>
        <w:div w:id="108359608">
          <w:marLeft w:val="0"/>
          <w:marRight w:val="0"/>
          <w:marTop w:val="0"/>
          <w:marBottom w:val="0"/>
          <w:divBdr>
            <w:top w:val="none" w:sz="0" w:space="0" w:color="auto"/>
            <w:left w:val="none" w:sz="0" w:space="0" w:color="auto"/>
            <w:bottom w:val="none" w:sz="0" w:space="0" w:color="auto"/>
            <w:right w:val="none" w:sz="0" w:space="0" w:color="auto"/>
          </w:divBdr>
        </w:div>
      </w:divsChild>
    </w:div>
    <w:div w:id="196898638">
      <w:bodyDiv w:val="1"/>
      <w:marLeft w:val="0"/>
      <w:marRight w:val="0"/>
      <w:marTop w:val="0"/>
      <w:marBottom w:val="0"/>
      <w:divBdr>
        <w:top w:val="none" w:sz="0" w:space="0" w:color="auto"/>
        <w:left w:val="none" w:sz="0" w:space="0" w:color="auto"/>
        <w:bottom w:val="none" w:sz="0" w:space="0" w:color="auto"/>
        <w:right w:val="none" w:sz="0" w:space="0" w:color="auto"/>
      </w:divBdr>
      <w:divsChild>
        <w:div w:id="773672445">
          <w:marLeft w:val="0"/>
          <w:marRight w:val="0"/>
          <w:marTop w:val="0"/>
          <w:marBottom w:val="0"/>
          <w:divBdr>
            <w:top w:val="none" w:sz="0" w:space="0" w:color="auto"/>
            <w:left w:val="none" w:sz="0" w:space="0" w:color="auto"/>
            <w:bottom w:val="none" w:sz="0" w:space="0" w:color="auto"/>
            <w:right w:val="none" w:sz="0" w:space="0" w:color="auto"/>
          </w:divBdr>
        </w:div>
      </w:divsChild>
    </w:div>
    <w:div w:id="395511165">
      <w:bodyDiv w:val="1"/>
      <w:marLeft w:val="0"/>
      <w:marRight w:val="0"/>
      <w:marTop w:val="0"/>
      <w:marBottom w:val="0"/>
      <w:divBdr>
        <w:top w:val="none" w:sz="0" w:space="0" w:color="auto"/>
        <w:left w:val="none" w:sz="0" w:space="0" w:color="auto"/>
        <w:bottom w:val="none" w:sz="0" w:space="0" w:color="auto"/>
        <w:right w:val="none" w:sz="0" w:space="0" w:color="auto"/>
      </w:divBdr>
      <w:divsChild>
        <w:div w:id="1713458816">
          <w:marLeft w:val="0"/>
          <w:marRight w:val="0"/>
          <w:marTop w:val="0"/>
          <w:marBottom w:val="0"/>
          <w:divBdr>
            <w:top w:val="none" w:sz="0" w:space="0" w:color="auto"/>
            <w:left w:val="none" w:sz="0" w:space="0" w:color="auto"/>
            <w:bottom w:val="none" w:sz="0" w:space="0" w:color="auto"/>
            <w:right w:val="none" w:sz="0" w:space="0" w:color="auto"/>
          </w:divBdr>
        </w:div>
      </w:divsChild>
    </w:div>
    <w:div w:id="451902200">
      <w:bodyDiv w:val="1"/>
      <w:marLeft w:val="0"/>
      <w:marRight w:val="0"/>
      <w:marTop w:val="0"/>
      <w:marBottom w:val="0"/>
      <w:divBdr>
        <w:top w:val="none" w:sz="0" w:space="0" w:color="auto"/>
        <w:left w:val="none" w:sz="0" w:space="0" w:color="auto"/>
        <w:bottom w:val="none" w:sz="0" w:space="0" w:color="auto"/>
        <w:right w:val="none" w:sz="0" w:space="0" w:color="auto"/>
      </w:divBdr>
      <w:divsChild>
        <w:div w:id="1624654783">
          <w:marLeft w:val="0"/>
          <w:marRight w:val="0"/>
          <w:marTop w:val="0"/>
          <w:marBottom w:val="0"/>
          <w:divBdr>
            <w:top w:val="none" w:sz="0" w:space="0" w:color="auto"/>
            <w:left w:val="none" w:sz="0" w:space="0" w:color="auto"/>
            <w:bottom w:val="none" w:sz="0" w:space="0" w:color="auto"/>
            <w:right w:val="none" w:sz="0" w:space="0" w:color="auto"/>
          </w:divBdr>
        </w:div>
      </w:divsChild>
    </w:div>
    <w:div w:id="523859256">
      <w:bodyDiv w:val="1"/>
      <w:marLeft w:val="0"/>
      <w:marRight w:val="0"/>
      <w:marTop w:val="0"/>
      <w:marBottom w:val="0"/>
      <w:divBdr>
        <w:top w:val="none" w:sz="0" w:space="0" w:color="auto"/>
        <w:left w:val="none" w:sz="0" w:space="0" w:color="auto"/>
        <w:bottom w:val="none" w:sz="0" w:space="0" w:color="auto"/>
        <w:right w:val="none" w:sz="0" w:space="0" w:color="auto"/>
      </w:divBdr>
      <w:divsChild>
        <w:div w:id="1964382347">
          <w:marLeft w:val="0"/>
          <w:marRight w:val="0"/>
          <w:marTop w:val="0"/>
          <w:marBottom w:val="0"/>
          <w:divBdr>
            <w:top w:val="none" w:sz="0" w:space="0" w:color="auto"/>
            <w:left w:val="none" w:sz="0" w:space="0" w:color="auto"/>
            <w:bottom w:val="none" w:sz="0" w:space="0" w:color="auto"/>
            <w:right w:val="none" w:sz="0" w:space="0" w:color="auto"/>
          </w:divBdr>
        </w:div>
      </w:divsChild>
    </w:div>
    <w:div w:id="578565690">
      <w:bodyDiv w:val="1"/>
      <w:marLeft w:val="0"/>
      <w:marRight w:val="0"/>
      <w:marTop w:val="0"/>
      <w:marBottom w:val="0"/>
      <w:divBdr>
        <w:top w:val="none" w:sz="0" w:space="0" w:color="auto"/>
        <w:left w:val="none" w:sz="0" w:space="0" w:color="auto"/>
        <w:bottom w:val="none" w:sz="0" w:space="0" w:color="auto"/>
        <w:right w:val="none" w:sz="0" w:space="0" w:color="auto"/>
      </w:divBdr>
      <w:divsChild>
        <w:div w:id="236474324">
          <w:marLeft w:val="0"/>
          <w:marRight w:val="0"/>
          <w:marTop w:val="0"/>
          <w:marBottom w:val="0"/>
          <w:divBdr>
            <w:top w:val="none" w:sz="0" w:space="0" w:color="auto"/>
            <w:left w:val="none" w:sz="0" w:space="0" w:color="auto"/>
            <w:bottom w:val="none" w:sz="0" w:space="0" w:color="auto"/>
            <w:right w:val="none" w:sz="0" w:space="0" w:color="auto"/>
          </w:divBdr>
        </w:div>
      </w:divsChild>
    </w:div>
    <w:div w:id="659232101">
      <w:bodyDiv w:val="1"/>
      <w:marLeft w:val="0"/>
      <w:marRight w:val="0"/>
      <w:marTop w:val="0"/>
      <w:marBottom w:val="0"/>
      <w:divBdr>
        <w:top w:val="none" w:sz="0" w:space="0" w:color="auto"/>
        <w:left w:val="none" w:sz="0" w:space="0" w:color="auto"/>
        <w:bottom w:val="none" w:sz="0" w:space="0" w:color="auto"/>
        <w:right w:val="none" w:sz="0" w:space="0" w:color="auto"/>
      </w:divBdr>
      <w:divsChild>
        <w:div w:id="1871840614">
          <w:marLeft w:val="0"/>
          <w:marRight w:val="0"/>
          <w:marTop w:val="0"/>
          <w:marBottom w:val="0"/>
          <w:divBdr>
            <w:top w:val="none" w:sz="0" w:space="0" w:color="auto"/>
            <w:left w:val="none" w:sz="0" w:space="0" w:color="auto"/>
            <w:bottom w:val="none" w:sz="0" w:space="0" w:color="auto"/>
            <w:right w:val="none" w:sz="0" w:space="0" w:color="auto"/>
          </w:divBdr>
          <w:divsChild>
            <w:div w:id="13294056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3225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4396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00142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937297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34906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85860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61100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35665008">
      <w:bodyDiv w:val="1"/>
      <w:marLeft w:val="0"/>
      <w:marRight w:val="0"/>
      <w:marTop w:val="0"/>
      <w:marBottom w:val="0"/>
      <w:divBdr>
        <w:top w:val="none" w:sz="0" w:space="0" w:color="auto"/>
        <w:left w:val="none" w:sz="0" w:space="0" w:color="auto"/>
        <w:bottom w:val="none" w:sz="0" w:space="0" w:color="auto"/>
        <w:right w:val="none" w:sz="0" w:space="0" w:color="auto"/>
      </w:divBdr>
      <w:divsChild>
        <w:div w:id="758214054">
          <w:marLeft w:val="0"/>
          <w:marRight w:val="0"/>
          <w:marTop w:val="0"/>
          <w:marBottom w:val="0"/>
          <w:divBdr>
            <w:top w:val="none" w:sz="0" w:space="0" w:color="auto"/>
            <w:left w:val="none" w:sz="0" w:space="0" w:color="auto"/>
            <w:bottom w:val="none" w:sz="0" w:space="0" w:color="auto"/>
            <w:right w:val="none" w:sz="0" w:space="0" w:color="auto"/>
          </w:divBdr>
        </w:div>
      </w:divsChild>
    </w:div>
    <w:div w:id="783503766">
      <w:bodyDiv w:val="1"/>
      <w:marLeft w:val="0"/>
      <w:marRight w:val="0"/>
      <w:marTop w:val="0"/>
      <w:marBottom w:val="0"/>
      <w:divBdr>
        <w:top w:val="none" w:sz="0" w:space="0" w:color="auto"/>
        <w:left w:val="none" w:sz="0" w:space="0" w:color="auto"/>
        <w:bottom w:val="none" w:sz="0" w:space="0" w:color="auto"/>
        <w:right w:val="none" w:sz="0" w:space="0" w:color="auto"/>
      </w:divBdr>
      <w:divsChild>
        <w:div w:id="1801070669">
          <w:marLeft w:val="0"/>
          <w:marRight w:val="0"/>
          <w:marTop w:val="0"/>
          <w:marBottom w:val="0"/>
          <w:divBdr>
            <w:top w:val="none" w:sz="0" w:space="0" w:color="auto"/>
            <w:left w:val="none" w:sz="0" w:space="0" w:color="auto"/>
            <w:bottom w:val="none" w:sz="0" w:space="0" w:color="auto"/>
            <w:right w:val="none" w:sz="0" w:space="0" w:color="auto"/>
          </w:divBdr>
        </w:div>
      </w:divsChild>
    </w:div>
    <w:div w:id="798380389">
      <w:bodyDiv w:val="1"/>
      <w:marLeft w:val="0"/>
      <w:marRight w:val="0"/>
      <w:marTop w:val="0"/>
      <w:marBottom w:val="0"/>
      <w:divBdr>
        <w:top w:val="none" w:sz="0" w:space="0" w:color="auto"/>
        <w:left w:val="none" w:sz="0" w:space="0" w:color="auto"/>
        <w:bottom w:val="none" w:sz="0" w:space="0" w:color="auto"/>
        <w:right w:val="none" w:sz="0" w:space="0" w:color="auto"/>
      </w:divBdr>
      <w:divsChild>
        <w:div w:id="85347715">
          <w:marLeft w:val="0"/>
          <w:marRight w:val="0"/>
          <w:marTop w:val="0"/>
          <w:marBottom w:val="0"/>
          <w:divBdr>
            <w:top w:val="none" w:sz="0" w:space="0" w:color="auto"/>
            <w:left w:val="none" w:sz="0" w:space="0" w:color="auto"/>
            <w:bottom w:val="none" w:sz="0" w:space="0" w:color="auto"/>
            <w:right w:val="none" w:sz="0" w:space="0" w:color="auto"/>
          </w:divBdr>
        </w:div>
      </w:divsChild>
    </w:div>
    <w:div w:id="863979432">
      <w:bodyDiv w:val="1"/>
      <w:marLeft w:val="0"/>
      <w:marRight w:val="0"/>
      <w:marTop w:val="0"/>
      <w:marBottom w:val="0"/>
      <w:divBdr>
        <w:top w:val="none" w:sz="0" w:space="0" w:color="auto"/>
        <w:left w:val="none" w:sz="0" w:space="0" w:color="auto"/>
        <w:bottom w:val="none" w:sz="0" w:space="0" w:color="auto"/>
        <w:right w:val="none" w:sz="0" w:space="0" w:color="auto"/>
      </w:divBdr>
      <w:divsChild>
        <w:div w:id="180583501">
          <w:marLeft w:val="0"/>
          <w:marRight w:val="0"/>
          <w:marTop w:val="0"/>
          <w:marBottom w:val="0"/>
          <w:divBdr>
            <w:top w:val="none" w:sz="0" w:space="0" w:color="auto"/>
            <w:left w:val="none" w:sz="0" w:space="0" w:color="auto"/>
            <w:bottom w:val="none" w:sz="0" w:space="0" w:color="auto"/>
            <w:right w:val="none" w:sz="0" w:space="0" w:color="auto"/>
          </w:divBdr>
        </w:div>
      </w:divsChild>
    </w:div>
    <w:div w:id="883492526">
      <w:bodyDiv w:val="1"/>
      <w:marLeft w:val="0"/>
      <w:marRight w:val="0"/>
      <w:marTop w:val="0"/>
      <w:marBottom w:val="0"/>
      <w:divBdr>
        <w:top w:val="none" w:sz="0" w:space="0" w:color="auto"/>
        <w:left w:val="none" w:sz="0" w:space="0" w:color="auto"/>
        <w:bottom w:val="none" w:sz="0" w:space="0" w:color="auto"/>
        <w:right w:val="none" w:sz="0" w:space="0" w:color="auto"/>
      </w:divBdr>
      <w:divsChild>
        <w:div w:id="430704488">
          <w:marLeft w:val="0"/>
          <w:marRight w:val="0"/>
          <w:marTop w:val="0"/>
          <w:marBottom w:val="0"/>
          <w:divBdr>
            <w:top w:val="none" w:sz="0" w:space="0" w:color="auto"/>
            <w:left w:val="none" w:sz="0" w:space="0" w:color="auto"/>
            <w:bottom w:val="none" w:sz="0" w:space="0" w:color="auto"/>
            <w:right w:val="none" w:sz="0" w:space="0" w:color="auto"/>
          </w:divBdr>
        </w:div>
      </w:divsChild>
    </w:div>
    <w:div w:id="1116555861">
      <w:bodyDiv w:val="1"/>
      <w:marLeft w:val="0"/>
      <w:marRight w:val="0"/>
      <w:marTop w:val="0"/>
      <w:marBottom w:val="0"/>
      <w:divBdr>
        <w:top w:val="none" w:sz="0" w:space="0" w:color="auto"/>
        <w:left w:val="none" w:sz="0" w:space="0" w:color="auto"/>
        <w:bottom w:val="none" w:sz="0" w:space="0" w:color="auto"/>
        <w:right w:val="none" w:sz="0" w:space="0" w:color="auto"/>
      </w:divBdr>
      <w:divsChild>
        <w:div w:id="40715384">
          <w:marLeft w:val="0"/>
          <w:marRight w:val="0"/>
          <w:marTop w:val="0"/>
          <w:marBottom w:val="0"/>
          <w:divBdr>
            <w:top w:val="none" w:sz="0" w:space="0" w:color="auto"/>
            <w:left w:val="none" w:sz="0" w:space="0" w:color="auto"/>
            <w:bottom w:val="none" w:sz="0" w:space="0" w:color="auto"/>
            <w:right w:val="none" w:sz="0" w:space="0" w:color="auto"/>
          </w:divBdr>
        </w:div>
      </w:divsChild>
    </w:div>
    <w:div w:id="1152796957">
      <w:bodyDiv w:val="1"/>
      <w:marLeft w:val="0"/>
      <w:marRight w:val="0"/>
      <w:marTop w:val="0"/>
      <w:marBottom w:val="0"/>
      <w:divBdr>
        <w:top w:val="none" w:sz="0" w:space="0" w:color="auto"/>
        <w:left w:val="none" w:sz="0" w:space="0" w:color="auto"/>
        <w:bottom w:val="none" w:sz="0" w:space="0" w:color="auto"/>
        <w:right w:val="none" w:sz="0" w:space="0" w:color="auto"/>
      </w:divBdr>
      <w:divsChild>
        <w:div w:id="1322659925">
          <w:marLeft w:val="0"/>
          <w:marRight w:val="0"/>
          <w:marTop w:val="0"/>
          <w:marBottom w:val="0"/>
          <w:divBdr>
            <w:top w:val="none" w:sz="0" w:space="0" w:color="auto"/>
            <w:left w:val="none" w:sz="0" w:space="0" w:color="auto"/>
            <w:bottom w:val="none" w:sz="0" w:space="0" w:color="auto"/>
            <w:right w:val="none" w:sz="0" w:space="0" w:color="auto"/>
          </w:divBdr>
        </w:div>
      </w:divsChild>
    </w:div>
    <w:div w:id="1204441667">
      <w:bodyDiv w:val="1"/>
      <w:marLeft w:val="0"/>
      <w:marRight w:val="0"/>
      <w:marTop w:val="0"/>
      <w:marBottom w:val="0"/>
      <w:divBdr>
        <w:top w:val="none" w:sz="0" w:space="0" w:color="auto"/>
        <w:left w:val="none" w:sz="0" w:space="0" w:color="auto"/>
        <w:bottom w:val="none" w:sz="0" w:space="0" w:color="auto"/>
        <w:right w:val="none" w:sz="0" w:space="0" w:color="auto"/>
      </w:divBdr>
      <w:divsChild>
        <w:div w:id="1678264053">
          <w:marLeft w:val="0"/>
          <w:marRight w:val="0"/>
          <w:marTop w:val="0"/>
          <w:marBottom w:val="0"/>
          <w:divBdr>
            <w:top w:val="none" w:sz="0" w:space="0" w:color="auto"/>
            <w:left w:val="none" w:sz="0" w:space="0" w:color="auto"/>
            <w:bottom w:val="none" w:sz="0" w:space="0" w:color="auto"/>
            <w:right w:val="none" w:sz="0" w:space="0" w:color="auto"/>
          </w:divBdr>
        </w:div>
      </w:divsChild>
    </w:div>
    <w:div w:id="1504396647">
      <w:bodyDiv w:val="1"/>
      <w:marLeft w:val="0"/>
      <w:marRight w:val="0"/>
      <w:marTop w:val="0"/>
      <w:marBottom w:val="0"/>
      <w:divBdr>
        <w:top w:val="none" w:sz="0" w:space="0" w:color="auto"/>
        <w:left w:val="none" w:sz="0" w:space="0" w:color="auto"/>
        <w:bottom w:val="none" w:sz="0" w:space="0" w:color="auto"/>
        <w:right w:val="none" w:sz="0" w:space="0" w:color="auto"/>
      </w:divBdr>
      <w:divsChild>
        <w:div w:id="996418405">
          <w:marLeft w:val="0"/>
          <w:marRight w:val="0"/>
          <w:marTop w:val="0"/>
          <w:marBottom w:val="0"/>
          <w:divBdr>
            <w:top w:val="none" w:sz="0" w:space="0" w:color="auto"/>
            <w:left w:val="none" w:sz="0" w:space="0" w:color="auto"/>
            <w:bottom w:val="none" w:sz="0" w:space="0" w:color="auto"/>
            <w:right w:val="none" w:sz="0" w:space="0" w:color="auto"/>
          </w:divBdr>
        </w:div>
      </w:divsChild>
    </w:div>
    <w:div w:id="1610626571">
      <w:bodyDiv w:val="1"/>
      <w:marLeft w:val="0"/>
      <w:marRight w:val="0"/>
      <w:marTop w:val="0"/>
      <w:marBottom w:val="0"/>
      <w:divBdr>
        <w:top w:val="none" w:sz="0" w:space="0" w:color="auto"/>
        <w:left w:val="none" w:sz="0" w:space="0" w:color="auto"/>
        <w:bottom w:val="none" w:sz="0" w:space="0" w:color="auto"/>
        <w:right w:val="none" w:sz="0" w:space="0" w:color="auto"/>
      </w:divBdr>
      <w:divsChild>
        <w:div w:id="2052219533">
          <w:marLeft w:val="0"/>
          <w:marRight w:val="0"/>
          <w:marTop w:val="0"/>
          <w:marBottom w:val="0"/>
          <w:divBdr>
            <w:top w:val="none" w:sz="0" w:space="0" w:color="auto"/>
            <w:left w:val="none" w:sz="0" w:space="0" w:color="auto"/>
            <w:bottom w:val="none" w:sz="0" w:space="0" w:color="auto"/>
            <w:right w:val="none" w:sz="0" w:space="0" w:color="auto"/>
          </w:divBdr>
        </w:div>
      </w:divsChild>
    </w:div>
    <w:div w:id="1657345860">
      <w:bodyDiv w:val="1"/>
      <w:marLeft w:val="0"/>
      <w:marRight w:val="0"/>
      <w:marTop w:val="0"/>
      <w:marBottom w:val="0"/>
      <w:divBdr>
        <w:top w:val="none" w:sz="0" w:space="0" w:color="auto"/>
        <w:left w:val="none" w:sz="0" w:space="0" w:color="auto"/>
        <w:bottom w:val="none" w:sz="0" w:space="0" w:color="auto"/>
        <w:right w:val="none" w:sz="0" w:space="0" w:color="auto"/>
      </w:divBdr>
      <w:divsChild>
        <w:div w:id="1031079081">
          <w:marLeft w:val="0"/>
          <w:marRight w:val="0"/>
          <w:marTop w:val="0"/>
          <w:marBottom w:val="0"/>
          <w:divBdr>
            <w:top w:val="none" w:sz="0" w:space="0" w:color="auto"/>
            <w:left w:val="none" w:sz="0" w:space="0" w:color="auto"/>
            <w:bottom w:val="none" w:sz="0" w:space="0" w:color="auto"/>
            <w:right w:val="none" w:sz="0" w:space="0" w:color="auto"/>
          </w:divBdr>
        </w:div>
      </w:divsChild>
    </w:div>
    <w:div w:id="1703049066">
      <w:bodyDiv w:val="1"/>
      <w:marLeft w:val="0"/>
      <w:marRight w:val="0"/>
      <w:marTop w:val="0"/>
      <w:marBottom w:val="0"/>
      <w:divBdr>
        <w:top w:val="none" w:sz="0" w:space="0" w:color="auto"/>
        <w:left w:val="none" w:sz="0" w:space="0" w:color="auto"/>
        <w:bottom w:val="none" w:sz="0" w:space="0" w:color="auto"/>
        <w:right w:val="none" w:sz="0" w:space="0" w:color="auto"/>
      </w:divBdr>
      <w:divsChild>
        <w:div w:id="802622778">
          <w:marLeft w:val="0"/>
          <w:marRight w:val="0"/>
          <w:marTop w:val="0"/>
          <w:marBottom w:val="0"/>
          <w:divBdr>
            <w:top w:val="none" w:sz="0" w:space="0" w:color="auto"/>
            <w:left w:val="none" w:sz="0" w:space="0" w:color="auto"/>
            <w:bottom w:val="none" w:sz="0" w:space="0" w:color="auto"/>
            <w:right w:val="none" w:sz="0" w:space="0" w:color="auto"/>
          </w:divBdr>
        </w:div>
      </w:divsChild>
    </w:div>
    <w:div w:id="1730498712">
      <w:bodyDiv w:val="1"/>
      <w:marLeft w:val="0"/>
      <w:marRight w:val="0"/>
      <w:marTop w:val="0"/>
      <w:marBottom w:val="0"/>
      <w:divBdr>
        <w:top w:val="none" w:sz="0" w:space="0" w:color="auto"/>
        <w:left w:val="none" w:sz="0" w:space="0" w:color="auto"/>
        <w:bottom w:val="none" w:sz="0" w:space="0" w:color="auto"/>
        <w:right w:val="none" w:sz="0" w:space="0" w:color="auto"/>
      </w:divBdr>
      <w:divsChild>
        <w:div w:id="374278898">
          <w:marLeft w:val="0"/>
          <w:marRight w:val="0"/>
          <w:marTop w:val="0"/>
          <w:marBottom w:val="0"/>
          <w:divBdr>
            <w:top w:val="none" w:sz="0" w:space="0" w:color="auto"/>
            <w:left w:val="none" w:sz="0" w:space="0" w:color="auto"/>
            <w:bottom w:val="none" w:sz="0" w:space="0" w:color="auto"/>
            <w:right w:val="none" w:sz="0" w:space="0" w:color="auto"/>
          </w:divBdr>
          <w:divsChild>
            <w:div w:id="752582649">
              <w:marLeft w:val="0"/>
              <w:marRight w:val="0"/>
              <w:marTop w:val="0"/>
              <w:marBottom w:val="0"/>
              <w:divBdr>
                <w:top w:val="none" w:sz="0" w:space="0" w:color="auto"/>
                <w:left w:val="none" w:sz="0" w:space="0" w:color="auto"/>
                <w:bottom w:val="none" w:sz="0" w:space="0" w:color="auto"/>
                <w:right w:val="none" w:sz="0" w:space="0" w:color="auto"/>
              </w:divBdr>
              <w:divsChild>
                <w:div w:id="1602955611">
                  <w:marLeft w:val="0"/>
                  <w:marRight w:val="0"/>
                  <w:marTop w:val="0"/>
                  <w:marBottom w:val="0"/>
                  <w:divBdr>
                    <w:top w:val="none" w:sz="0" w:space="0" w:color="auto"/>
                    <w:left w:val="none" w:sz="0" w:space="0" w:color="auto"/>
                    <w:bottom w:val="none" w:sz="0" w:space="0" w:color="auto"/>
                    <w:right w:val="none" w:sz="0" w:space="0" w:color="auto"/>
                  </w:divBdr>
                  <w:divsChild>
                    <w:div w:id="439302641">
                      <w:marLeft w:val="0"/>
                      <w:marRight w:val="0"/>
                      <w:marTop w:val="0"/>
                      <w:marBottom w:val="0"/>
                      <w:divBdr>
                        <w:top w:val="none" w:sz="0" w:space="0" w:color="auto"/>
                        <w:left w:val="none" w:sz="0" w:space="0" w:color="auto"/>
                        <w:bottom w:val="none" w:sz="0" w:space="0" w:color="auto"/>
                        <w:right w:val="none" w:sz="0" w:space="0" w:color="auto"/>
                      </w:divBdr>
                      <w:divsChild>
                        <w:div w:id="1881430083">
                          <w:marLeft w:val="0"/>
                          <w:marRight w:val="0"/>
                          <w:marTop w:val="0"/>
                          <w:marBottom w:val="0"/>
                          <w:divBdr>
                            <w:top w:val="none" w:sz="0" w:space="0" w:color="auto"/>
                            <w:left w:val="none" w:sz="0" w:space="0" w:color="auto"/>
                            <w:bottom w:val="none" w:sz="0" w:space="0" w:color="auto"/>
                            <w:right w:val="none" w:sz="0" w:space="0" w:color="auto"/>
                          </w:divBdr>
                          <w:divsChild>
                            <w:div w:id="173076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4424301">
      <w:bodyDiv w:val="1"/>
      <w:marLeft w:val="0"/>
      <w:marRight w:val="0"/>
      <w:marTop w:val="0"/>
      <w:marBottom w:val="0"/>
      <w:divBdr>
        <w:top w:val="none" w:sz="0" w:space="0" w:color="auto"/>
        <w:left w:val="none" w:sz="0" w:space="0" w:color="auto"/>
        <w:bottom w:val="none" w:sz="0" w:space="0" w:color="auto"/>
        <w:right w:val="none" w:sz="0" w:space="0" w:color="auto"/>
      </w:divBdr>
      <w:divsChild>
        <w:div w:id="1131360282">
          <w:marLeft w:val="0"/>
          <w:marRight w:val="0"/>
          <w:marTop w:val="0"/>
          <w:marBottom w:val="0"/>
          <w:divBdr>
            <w:top w:val="none" w:sz="0" w:space="0" w:color="auto"/>
            <w:left w:val="none" w:sz="0" w:space="0" w:color="auto"/>
            <w:bottom w:val="none" w:sz="0" w:space="0" w:color="auto"/>
            <w:right w:val="none" w:sz="0" w:space="0" w:color="auto"/>
          </w:divBdr>
        </w:div>
      </w:divsChild>
    </w:div>
    <w:div w:id="1754158210">
      <w:bodyDiv w:val="1"/>
      <w:marLeft w:val="0"/>
      <w:marRight w:val="0"/>
      <w:marTop w:val="0"/>
      <w:marBottom w:val="0"/>
      <w:divBdr>
        <w:top w:val="none" w:sz="0" w:space="0" w:color="auto"/>
        <w:left w:val="none" w:sz="0" w:space="0" w:color="auto"/>
        <w:bottom w:val="none" w:sz="0" w:space="0" w:color="auto"/>
        <w:right w:val="none" w:sz="0" w:space="0" w:color="auto"/>
      </w:divBdr>
      <w:divsChild>
        <w:div w:id="1769738751">
          <w:marLeft w:val="0"/>
          <w:marRight w:val="0"/>
          <w:marTop w:val="0"/>
          <w:marBottom w:val="0"/>
          <w:divBdr>
            <w:top w:val="none" w:sz="0" w:space="0" w:color="auto"/>
            <w:left w:val="none" w:sz="0" w:space="0" w:color="auto"/>
            <w:bottom w:val="none" w:sz="0" w:space="0" w:color="auto"/>
            <w:right w:val="none" w:sz="0" w:space="0" w:color="auto"/>
          </w:divBdr>
        </w:div>
      </w:divsChild>
    </w:div>
    <w:div w:id="1783764526">
      <w:bodyDiv w:val="1"/>
      <w:marLeft w:val="0"/>
      <w:marRight w:val="0"/>
      <w:marTop w:val="0"/>
      <w:marBottom w:val="0"/>
      <w:divBdr>
        <w:top w:val="none" w:sz="0" w:space="0" w:color="auto"/>
        <w:left w:val="none" w:sz="0" w:space="0" w:color="auto"/>
        <w:bottom w:val="none" w:sz="0" w:space="0" w:color="auto"/>
        <w:right w:val="none" w:sz="0" w:space="0" w:color="auto"/>
      </w:divBdr>
      <w:divsChild>
        <w:div w:id="812648505">
          <w:marLeft w:val="0"/>
          <w:marRight w:val="0"/>
          <w:marTop w:val="0"/>
          <w:marBottom w:val="0"/>
          <w:divBdr>
            <w:top w:val="none" w:sz="0" w:space="0" w:color="auto"/>
            <w:left w:val="none" w:sz="0" w:space="0" w:color="auto"/>
            <w:bottom w:val="none" w:sz="0" w:space="0" w:color="auto"/>
            <w:right w:val="none" w:sz="0" w:space="0" w:color="auto"/>
          </w:divBdr>
        </w:div>
      </w:divsChild>
    </w:div>
    <w:div w:id="1805925115">
      <w:bodyDiv w:val="1"/>
      <w:marLeft w:val="0"/>
      <w:marRight w:val="0"/>
      <w:marTop w:val="0"/>
      <w:marBottom w:val="0"/>
      <w:divBdr>
        <w:top w:val="none" w:sz="0" w:space="0" w:color="auto"/>
        <w:left w:val="none" w:sz="0" w:space="0" w:color="auto"/>
        <w:bottom w:val="none" w:sz="0" w:space="0" w:color="auto"/>
        <w:right w:val="none" w:sz="0" w:space="0" w:color="auto"/>
      </w:divBdr>
      <w:divsChild>
        <w:div w:id="789006994">
          <w:marLeft w:val="0"/>
          <w:marRight w:val="0"/>
          <w:marTop w:val="0"/>
          <w:marBottom w:val="0"/>
          <w:divBdr>
            <w:top w:val="none" w:sz="0" w:space="0" w:color="auto"/>
            <w:left w:val="none" w:sz="0" w:space="0" w:color="auto"/>
            <w:bottom w:val="none" w:sz="0" w:space="0" w:color="auto"/>
            <w:right w:val="none" w:sz="0" w:space="0" w:color="auto"/>
          </w:divBdr>
        </w:div>
      </w:divsChild>
    </w:div>
    <w:div w:id="1821457939">
      <w:bodyDiv w:val="1"/>
      <w:marLeft w:val="0"/>
      <w:marRight w:val="0"/>
      <w:marTop w:val="0"/>
      <w:marBottom w:val="0"/>
      <w:divBdr>
        <w:top w:val="none" w:sz="0" w:space="0" w:color="auto"/>
        <w:left w:val="none" w:sz="0" w:space="0" w:color="auto"/>
        <w:bottom w:val="none" w:sz="0" w:space="0" w:color="auto"/>
        <w:right w:val="none" w:sz="0" w:space="0" w:color="auto"/>
      </w:divBdr>
      <w:divsChild>
        <w:div w:id="762991778">
          <w:marLeft w:val="0"/>
          <w:marRight w:val="0"/>
          <w:marTop w:val="0"/>
          <w:marBottom w:val="0"/>
          <w:divBdr>
            <w:top w:val="none" w:sz="0" w:space="0" w:color="auto"/>
            <w:left w:val="none" w:sz="0" w:space="0" w:color="auto"/>
            <w:bottom w:val="none" w:sz="0" w:space="0" w:color="auto"/>
            <w:right w:val="none" w:sz="0" w:space="0" w:color="auto"/>
          </w:divBdr>
        </w:div>
      </w:divsChild>
    </w:div>
    <w:div w:id="1826967604">
      <w:bodyDiv w:val="1"/>
      <w:marLeft w:val="0"/>
      <w:marRight w:val="0"/>
      <w:marTop w:val="0"/>
      <w:marBottom w:val="0"/>
      <w:divBdr>
        <w:top w:val="none" w:sz="0" w:space="0" w:color="auto"/>
        <w:left w:val="none" w:sz="0" w:space="0" w:color="auto"/>
        <w:bottom w:val="none" w:sz="0" w:space="0" w:color="auto"/>
        <w:right w:val="none" w:sz="0" w:space="0" w:color="auto"/>
      </w:divBdr>
      <w:divsChild>
        <w:div w:id="1144851309">
          <w:marLeft w:val="0"/>
          <w:marRight w:val="0"/>
          <w:marTop w:val="0"/>
          <w:marBottom w:val="0"/>
          <w:divBdr>
            <w:top w:val="none" w:sz="0" w:space="0" w:color="auto"/>
            <w:left w:val="none" w:sz="0" w:space="0" w:color="auto"/>
            <w:bottom w:val="none" w:sz="0" w:space="0" w:color="auto"/>
            <w:right w:val="none" w:sz="0" w:space="0" w:color="auto"/>
          </w:divBdr>
        </w:div>
      </w:divsChild>
    </w:div>
    <w:div w:id="1834636904">
      <w:bodyDiv w:val="1"/>
      <w:marLeft w:val="0"/>
      <w:marRight w:val="0"/>
      <w:marTop w:val="0"/>
      <w:marBottom w:val="0"/>
      <w:divBdr>
        <w:top w:val="none" w:sz="0" w:space="0" w:color="auto"/>
        <w:left w:val="none" w:sz="0" w:space="0" w:color="auto"/>
        <w:bottom w:val="none" w:sz="0" w:space="0" w:color="auto"/>
        <w:right w:val="none" w:sz="0" w:space="0" w:color="auto"/>
      </w:divBdr>
      <w:divsChild>
        <w:div w:id="1294603515">
          <w:marLeft w:val="0"/>
          <w:marRight w:val="0"/>
          <w:marTop w:val="0"/>
          <w:marBottom w:val="0"/>
          <w:divBdr>
            <w:top w:val="none" w:sz="0" w:space="0" w:color="auto"/>
            <w:left w:val="none" w:sz="0" w:space="0" w:color="auto"/>
            <w:bottom w:val="none" w:sz="0" w:space="0" w:color="auto"/>
            <w:right w:val="none" w:sz="0" w:space="0" w:color="auto"/>
          </w:divBdr>
        </w:div>
      </w:divsChild>
    </w:div>
    <w:div w:id="1863326461">
      <w:bodyDiv w:val="1"/>
      <w:marLeft w:val="0"/>
      <w:marRight w:val="0"/>
      <w:marTop w:val="0"/>
      <w:marBottom w:val="0"/>
      <w:divBdr>
        <w:top w:val="none" w:sz="0" w:space="0" w:color="auto"/>
        <w:left w:val="none" w:sz="0" w:space="0" w:color="auto"/>
        <w:bottom w:val="none" w:sz="0" w:space="0" w:color="auto"/>
        <w:right w:val="none" w:sz="0" w:space="0" w:color="auto"/>
      </w:divBdr>
      <w:divsChild>
        <w:div w:id="1381828037">
          <w:marLeft w:val="0"/>
          <w:marRight w:val="0"/>
          <w:marTop w:val="0"/>
          <w:marBottom w:val="0"/>
          <w:divBdr>
            <w:top w:val="none" w:sz="0" w:space="0" w:color="auto"/>
            <w:left w:val="none" w:sz="0" w:space="0" w:color="auto"/>
            <w:bottom w:val="none" w:sz="0" w:space="0" w:color="auto"/>
            <w:right w:val="none" w:sz="0" w:space="0" w:color="auto"/>
          </w:divBdr>
        </w:div>
      </w:divsChild>
    </w:div>
    <w:div w:id="1879780158">
      <w:bodyDiv w:val="1"/>
      <w:marLeft w:val="0"/>
      <w:marRight w:val="0"/>
      <w:marTop w:val="0"/>
      <w:marBottom w:val="0"/>
      <w:divBdr>
        <w:top w:val="none" w:sz="0" w:space="0" w:color="auto"/>
        <w:left w:val="none" w:sz="0" w:space="0" w:color="auto"/>
        <w:bottom w:val="none" w:sz="0" w:space="0" w:color="auto"/>
        <w:right w:val="none" w:sz="0" w:space="0" w:color="auto"/>
      </w:divBdr>
      <w:divsChild>
        <w:div w:id="249506972">
          <w:marLeft w:val="0"/>
          <w:marRight w:val="0"/>
          <w:marTop w:val="0"/>
          <w:marBottom w:val="0"/>
          <w:divBdr>
            <w:top w:val="none" w:sz="0" w:space="0" w:color="auto"/>
            <w:left w:val="none" w:sz="0" w:space="0" w:color="auto"/>
            <w:bottom w:val="none" w:sz="0" w:space="0" w:color="auto"/>
            <w:right w:val="none" w:sz="0" w:space="0" w:color="auto"/>
          </w:divBdr>
        </w:div>
      </w:divsChild>
    </w:div>
    <w:div w:id="1987776191">
      <w:bodyDiv w:val="1"/>
      <w:marLeft w:val="0"/>
      <w:marRight w:val="0"/>
      <w:marTop w:val="0"/>
      <w:marBottom w:val="0"/>
      <w:divBdr>
        <w:top w:val="none" w:sz="0" w:space="0" w:color="auto"/>
        <w:left w:val="none" w:sz="0" w:space="0" w:color="auto"/>
        <w:bottom w:val="none" w:sz="0" w:space="0" w:color="auto"/>
        <w:right w:val="none" w:sz="0" w:space="0" w:color="auto"/>
      </w:divBdr>
      <w:divsChild>
        <w:div w:id="777681832">
          <w:marLeft w:val="0"/>
          <w:marRight w:val="0"/>
          <w:marTop w:val="0"/>
          <w:marBottom w:val="0"/>
          <w:divBdr>
            <w:top w:val="none" w:sz="0" w:space="0" w:color="auto"/>
            <w:left w:val="none" w:sz="0" w:space="0" w:color="auto"/>
            <w:bottom w:val="none" w:sz="0" w:space="0" w:color="auto"/>
            <w:right w:val="none" w:sz="0" w:space="0" w:color="auto"/>
          </w:divBdr>
        </w:div>
      </w:divsChild>
    </w:div>
    <w:div w:id="2026636078">
      <w:bodyDiv w:val="1"/>
      <w:marLeft w:val="0"/>
      <w:marRight w:val="0"/>
      <w:marTop w:val="0"/>
      <w:marBottom w:val="0"/>
      <w:divBdr>
        <w:top w:val="none" w:sz="0" w:space="0" w:color="auto"/>
        <w:left w:val="none" w:sz="0" w:space="0" w:color="auto"/>
        <w:bottom w:val="none" w:sz="0" w:space="0" w:color="auto"/>
        <w:right w:val="none" w:sz="0" w:space="0" w:color="auto"/>
      </w:divBdr>
      <w:divsChild>
        <w:div w:id="1338996811">
          <w:marLeft w:val="0"/>
          <w:marRight w:val="0"/>
          <w:marTop w:val="0"/>
          <w:marBottom w:val="0"/>
          <w:divBdr>
            <w:top w:val="none" w:sz="0" w:space="0" w:color="auto"/>
            <w:left w:val="none" w:sz="0" w:space="0" w:color="auto"/>
            <w:bottom w:val="none" w:sz="0" w:space="0" w:color="auto"/>
            <w:right w:val="none" w:sz="0" w:space="0" w:color="auto"/>
          </w:divBdr>
        </w:div>
      </w:divsChild>
    </w:div>
    <w:div w:id="2050914733">
      <w:bodyDiv w:val="1"/>
      <w:marLeft w:val="0"/>
      <w:marRight w:val="0"/>
      <w:marTop w:val="0"/>
      <w:marBottom w:val="0"/>
      <w:divBdr>
        <w:top w:val="none" w:sz="0" w:space="0" w:color="auto"/>
        <w:left w:val="none" w:sz="0" w:space="0" w:color="auto"/>
        <w:bottom w:val="none" w:sz="0" w:space="0" w:color="auto"/>
        <w:right w:val="none" w:sz="0" w:space="0" w:color="auto"/>
      </w:divBdr>
      <w:divsChild>
        <w:div w:id="2013557171">
          <w:marLeft w:val="0"/>
          <w:marRight w:val="0"/>
          <w:marTop w:val="0"/>
          <w:marBottom w:val="0"/>
          <w:divBdr>
            <w:top w:val="none" w:sz="0" w:space="0" w:color="auto"/>
            <w:left w:val="none" w:sz="0" w:space="0" w:color="auto"/>
            <w:bottom w:val="none" w:sz="0" w:space="0" w:color="auto"/>
            <w:right w:val="none" w:sz="0" w:space="0" w:color="auto"/>
          </w:divBdr>
        </w:div>
      </w:divsChild>
    </w:div>
    <w:div w:id="2063017102">
      <w:bodyDiv w:val="1"/>
      <w:marLeft w:val="0"/>
      <w:marRight w:val="0"/>
      <w:marTop w:val="0"/>
      <w:marBottom w:val="0"/>
      <w:divBdr>
        <w:top w:val="none" w:sz="0" w:space="0" w:color="auto"/>
        <w:left w:val="none" w:sz="0" w:space="0" w:color="auto"/>
        <w:bottom w:val="none" w:sz="0" w:space="0" w:color="auto"/>
        <w:right w:val="none" w:sz="0" w:space="0" w:color="auto"/>
      </w:divBdr>
      <w:divsChild>
        <w:div w:id="2128619346">
          <w:marLeft w:val="0"/>
          <w:marRight w:val="0"/>
          <w:marTop w:val="0"/>
          <w:marBottom w:val="0"/>
          <w:divBdr>
            <w:top w:val="none" w:sz="0" w:space="0" w:color="auto"/>
            <w:left w:val="none" w:sz="0" w:space="0" w:color="auto"/>
            <w:bottom w:val="none" w:sz="0" w:space="0" w:color="auto"/>
            <w:right w:val="none" w:sz="0" w:space="0" w:color="auto"/>
          </w:divBdr>
        </w:div>
      </w:divsChild>
    </w:div>
    <w:div w:id="2144227112">
      <w:bodyDiv w:val="1"/>
      <w:marLeft w:val="0"/>
      <w:marRight w:val="0"/>
      <w:marTop w:val="0"/>
      <w:marBottom w:val="0"/>
      <w:divBdr>
        <w:top w:val="none" w:sz="0" w:space="0" w:color="auto"/>
        <w:left w:val="none" w:sz="0" w:space="0" w:color="auto"/>
        <w:bottom w:val="none" w:sz="0" w:space="0" w:color="auto"/>
        <w:right w:val="none" w:sz="0" w:space="0" w:color="auto"/>
      </w:divBdr>
      <w:divsChild>
        <w:div w:id="17340444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1082</Words>
  <Characters>6278</Characters>
  <Application>Microsoft Office Word</Application>
  <DocSecurity>0</DocSecurity>
  <Lines>139</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2</cp:revision>
  <dcterms:created xsi:type="dcterms:W3CDTF">2019-05-22T15:43:00Z</dcterms:created>
  <dcterms:modified xsi:type="dcterms:W3CDTF">2019-05-22T15:43:00Z</dcterms:modified>
</cp:coreProperties>
</file>