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2CE" w:rsidRDefault="005842CE" w:rsidP="005842CE">
      <w:pPr>
        <w:pStyle w:val="Kop1"/>
        <w:shd w:val="clear" w:color="auto" w:fill="FFFFFF"/>
        <w:rPr>
          <w:rFonts w:ascii="Titillium Web" w:hAnsi="Titillium Web"/>
          <w:b w:val="0"/>
          <w:bCs w:val="0"/>
          <w:color w:val="777777"/>
          <w:sz w:val="55"/>
          <w:szCs w:val="55"/>
        </w:rPr>
      </w:pPr>
      <w:proofErr w:type="spellStart"/>
      <w:r>
        <w:rPr>
          <w:rFonts w:ascii="Titillium Web" w:hAnsi="Titillium Web"/>
          <w:b w:val="0"/>
          <w:bCs w:val="0"/>
          <w:color w:val="777777"/>
          <w:sz w:val="55"/>
          <w:szCs w:val="55"/>
        </w:rPr>
        <w:t>Circulaire</w:t>
      </w:r>
      <w:proofErr w:type="spellEnd"/>
      <w:r>
        <w:rPr>
          <w:rFonts w:ascii="Titillium Web" w:hAnsi="Titillium Web"/>
          <w:b w:val="0"/>
          <w:bCs w:val="0"/>
          <w:color w:val="777777"/>
          <w:sz w:val="55"/>
          <w:szCs w:val="55"/>
        </w:rPr>
        <w:t xml:space="preserve"> nr. AFZ/INTERN.IB/THAILAND 99-176 dd. 19.11.2001</w:t>
      </w:r>
    </w:p>
    <w:p w:rsidR="005842CE" w:rsidRPr="005842CE" w:rsidRDefault="005842CE" w:rsidP="005842CE">
      <w:pPr>
        <w:rPr>
          <w:rFonts w:ascii="Times New Roman" w:hAnsi="Times New Roman"/>
          <w:sz w:val="24"/>
          <w:szCs w:val="24"/>
          <w:lang w:val="en-GB"/>
        </w:rPr>
      </w:pPr>
      <w:r w:rsidRPr="005842CE">
        <w:rPr>
          <w:rFonts w:ascii="Titillium Web" w:hAnsi="Titillium Web"/>
          <w:color w:val="444444"/>
          <w:sz w:val="20"/>
          <w:szCs w:val="20"/>
          <w:lang w:val="en-GB"/>
        </w:rPr>
        <w:br/>
      </w:r>
    </w:p>
    <w:p w:rsidR="005842CE" w:rsidRPr="005842CE" w:rsidRDefault="005842CE" w:rsidP="005842CE">
      <w:pPr>
        <w:shd w:val="clear" w:color="auto" w:fill="FFFFFF"/>
        <w:spacing w:after="240"/>
        <w:rPr>
          <w:rFonts w:ascii="Titillium Web" w:hAnsi="Titillium Web"/>
          <w:color w:val="444444"/>
          <w:sz w:val="20"/>
          <w:szCs w:val="20"/>
          <w:lang w:val="en-GB"/>
        </w:rPr>
      </w:pPr>
      <w:bookmarkStart w:id="0" w:name="4f2714c9-66cd-4f1b-8ef6-10fce698fcf0"/>
      <w:r w:rsidRPr="005842CE">
        <w:rPr>
          <w:rFonts w:ascii="Titillium Web" w:hAnsi="Titillium Web"/>
          <w:b/>
          <w:bCs/>
          <w:color w:val="0072C6"/>
          <w:sz w:val="20"/>
          <w:szCs w:val="20"/>
          <w:lang w:val="en-GB"/>
        </w:rPr>
        <w:t>CIRC 19.11.01/2</w:t>
      </w:r>
      <w:bookmarkEnd w:id="0"/>
      <w:r w:rsidRPr="005842CE">
        <w:rPr>
          <w:rFonts w:ascii="Titillium Web" w:hAnsi="Titillium Web"/>
          <w:color w:val="444444"/>
          <w:sz w:val="20"/>
          <w:szCs w:val="20"/>
          <w:lang w:val="en-GB"/>
        </w:rPr>
        <w:t> </w:t>
      </w:r>
    </w:p>
    <w:p w:rsidR="005842CE" w:rsidRPr="005842CE" w:rsidRDefault="005842CE" w:rsidP="005842CE">
      <w:pPr>
        <w:shd w:val="clear" w:color="auto" w:fill="FFFFFF"/>
        <w:spacing w:after="240"/>
        <w:rPr>
          <w:rFonts w:ascii="Titillium Web" w:hAnsi="Titillium Web"/>
          <w:color w:val="444444"/>
          <w:sz w:val="20"/>
          <w:szCs w:val="20"/>
          <w:lang w:val="en-GB"/>
        </w:rPr>
      </w:pPr>
      <w:r w:rsidRPr="005842CE">
        <w:rPr>
          <w:rFonts w:ascii="Titillium Web" w:hAnsi="Titillium Web"/>
          <w:b/>
          <w:bCs/>
          <w:color w:val="444444"/>
          <w:sz w:val="20"/>
          <w:szCs w:val="20"/>
          <w:lang w:val="en-GB"/>
        </w:rPr>
        <w:t>Circulaire nr. AFZ/INTERN.IB/THAILAND 99-176 dd. 19.11.2001</w:t>
      </w:r>
      <w:r w:rsidRPr="005842CE">
        <w:rPr>
          <w:rFonts w:ascii="Titillium Web" w:hAnsi="Titillium Web"/>
          <w:b/>
          <w:bCs/>
          <w:color w:val="444444"/>
          <w:sz w:val="20"/>
          <w:szCs w:val="20"/>
          <w:lang w:val="en-GB"/>
        </w:rPr>
        <w:br/>
      </w:r>
    </w:p>
    <w:p w:rsidR="005842CE" w:rsidRDefault="005842CE" w:rsidP="005842CE">
      <w:pPr>
        <w:shd w:val="clear" w:color="auto" w:fill="FFFFFF"/>
        <w:spacing w:after="240"/>
        <w:rPr>
          <w:rFonts w:ascii="Titillium Web" w:hAnsi="Titillium Web"/>
          <w:color w:val="444444"/>
          <w:sz w:val="20"/>
          <w:szCs w:val="20"/>
        </w:rPr>
      </w:pPr>
      <w:r>
        <w:rPr>
          <w:rFonts w:ascii="Titillium Web" w:hAnsi="Titillium Web"/>
          <w:b/>
          <w:bCs/>
          <w:color w:val="444444"/>
          <w:sz w:val="20"/>
          <w:szCs w:val="20"/>
        </w:rPr>
        <w:t>Bull. nr. 822, pag. 371</w:t>
      </w:r>
      <w:r>
        <w:rPr>
          <w:rFonts w:ascii="Titillium Web" w:hAnsi="Titillium Web"/>
          <w:color w:val="444444"/>
          <w:sz w:val="20"/>
          <w:szCs w:val="20"/>
        </w:rPr>
        <w:t> </w:t>
      </w:r>
    </w:p>
    <w:p w:rsidR="005842CE" w:rsidRDefault="005842CE" w:rsidP="005842CE">
      <w:pPr>
        <w:shd w:val="clear" w:color="auto" w:fill="FFFFFF"/>
        <w:spacing w:after="240"/>
        <w:rPr>
          <w:rFonts w:ascii="Titillium Web" w:hAnsi="Titillium Web"/>
          <w:color w:val="444444"/>
          <w:sz w:val="20"/>
          <w:szCs w:val="20"/>
        </w:rPr>
      </w:pPr>
      <w:r>
        <w:rPr>
          <w:rFonts w:ascii="Titillium Web" w:hAnsi="Titillium Web"/>
          <w:i/>
          <w:iCs/>
          <w:color w:val="444444"/>
          <w:sz w:val="20"/>
          <w:szCs w:val="20"/>
        </w:rPr>
        <w:t>DUBBELBELASTINGVERDRAG</w:t>
      </w:r>
      <w:r>
        <w:rPr>
          <w:rFonts w:ascii="Titillium Web" w:hAnsi="Titillium Web"/>
          <w:i/>
          <w:iCs/>
          <w:color w:val="444444"/>
          <w:sz w:val="20"/>
          <w:szCs w:val="20"/>
        </w:rPr>
        <w:br/>
        <w:t>   Thailand</w:t>
      </w:r>
      <w:r>
        <w:rPr>
          <w:rFonts w:ascii="Titillium Web" w:hAnsi="Titillium Web"/>
          <w:color w:val="444444"/>
          <w:sz w:val="20"/>
          <w:szCs w:val="20"/>
        </w:rPr>
        <w:t> </w:t>
      </w:r>
      <w:r>
        <w:rPr>
          <w:rFonts w:ascii="Titillium Web" w:hAnsi="Titillium Web"/>
          <w:color w:val="444444"/>
          <w:sz w:val="20"/>
          <w:szCs w:val="20"/>
        </w:rPr>
        <w:br/>
      </w:r>
      <w:r>
        <w:rPr>
          <w:rFonts w:ascii="Titillium Web" w:hAnsi="Titillium Web"/>
          <w:color w:val="444444"/>
          <w:sz w:val="20"/>
          <w:szCs w:val="20"/>
        </w:rPr>
        <w:br/>
        <w:t>Aan alle ambtenaren van de niveaus 1, 2+ en 2. </w:t>
      </w:r>
    </w:p>
    <w:p w:rsidR="005842CE" w:rsidRDefault="005842CE" w:rsidP="005842CE">
      <w:pPr>
        <w:shd w:val="clear" w:color="auto" w:fill="FFFFFF"/>
        <w:spacing w:after="240"/>
        <w:rPr>
          <w:rFonts w:ascii="Titillium Web" w:hAnsi="Titillium Web"/>
          <w:color w:val="444444"/>
          <w:sz w:val="20"/>
          <w:szCs w:val="20"/>
        </w:rPr>
      </w:pPr>
      <w:r>
        <w:rPr>
          <w:rFonts w:ascii="Titillium Web" w:hAnsi="Titillium Web"/>
          <w:color w:val="444444"/>
          <w:sz w:val="20"/>
          <w:szCs w:val="20"/>
        </w:rPr>
        <w:t>Artikel 11, § 3 van bovengenoemde Overeenkomst voorziet in een vrijstelling van belasting in de bronstaat voor interest verkregen door de Regering van de andere overeenkomstsluitende Staat, door een staatkundig onderdeel, plaatselijke gemeenschap of door de Nationale Bank van die andere Staat, of door een instelling waarvan het kapitaal volledig in het bezit is van de Regering van die andere Staat of van een staatkundig onderdeel of plaatselijke gemeenschap daarvan en waaromtrent tussen de bevoegde autoriteiten van beide Staten overeenstemming is bereikt. </w:t>
      </w:r>
    </w:p>
    <w:p w:rsidR="005842CE" w:rsidRDefault="005842CE" w:rsidP="005842CE">
      <w:pPr>
        <w:shd w:val="clear" w:color="auto" w:fill="FFFFFF"/>
        <w:spacing w:after="240"/>
        <w:rPr>
          <w:rFonts w:ascii="Titillium Web" w:hAnsi="Titillium Web"/>
          <w:color w:val="444444"/>
          <w:sz w:val="20"/>
          <w:szCs w:val="20"/>
        </w:rPr>
      </w:pPr>
      <w:r>
        <w:rPr>
          <w:rFonts w:ascii="Titillium Web" w:hAnsi="Titillium Web"/>
          <w:color w:val="444444"/>
          <w:sz w:val="20"/>
          <w:szCs w:val="20"/>
        </w:rPr>
        <w:t>Er is met de Thailandse autoriteiten overeengekomen dat de volgende instellingen van deze vrijstelling genieten voor interest verkregen vanaf 1 januari 200O : </w:t>
      </w:r>
    </w:p>
    <w:p w:rsidR="005842CE" w:rsidRDefault="005842CE" w:rsidP="005842CE">
      <w:pPr>
        <w:shd w:val="clear" w:color="auto" w:fill="FFFFFF"/>
        <w:spacing w:after="240"/>
        <w:rPr>
          <w:rFonts w:ascii="Titillium Web" w:hAnsi="Titillium Web"/>
          <w:color w:val="444444"/>
          <w:sz w:val="20"/>
          <w:szCs w:val="20"/>
        </w:rPr>
      </w:pPr>
      <w:r>
        <w:rPr>
          <w:rFonts w:ascii="Titillium Web" w:hAnsi="Titillium Web"/>
          <w:color w:val="444444"/>
          <w:sz w:val="20"/>
          <w:szCs w:val="20"/>
        </w:rPr>
        <w:t>in Thailand, de "Export-Import Bank of Thailand" (in het kort EXIMBANK); </w:t>
      </w:r>
    </w:p>
    <w:p w:rsidR="005842CE" w:rsidRDefault="005842CE" w:rsidP="005842CE">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in België, de Nationale Delcrederedienst. De volgende tekst wordt bijgevolg ingelast na de laatste zin van nr. 10.2 van de </w:t>
      </w:r>
      <w:proofErr w:type="spellStart"/>
      <w:r>
        <w:rPr>
          <w:rFonts w:ascii="Titillium Web" w:hAnsi="Titillium Web"/>
          <w:color w:val="444444"/>
          <w:sz w:val="20"/>
          <w:szCs w:val="20"/>
        </w:rPr>
        <w:t>circ</w:t>
      </w:r>
      <w:proofErr w:type="spellEnd"/>
      <w:r>
        <w:rPr>
          <w:rFonts w:ascii="Titillium Web" w:hAnsi="Titillium Web"/>
          <w:color w:val="444444"/>
          <w:sz w:val="20"/>
          <w:szCs w:val="20"/>
        </w:rPr>
        <w:t>. Ci.R.9 Thai/328.709 van 28 december 1981 : </w:t>
      </w:r>
    </w:p>
    <w:p w:rsidR="005842CE" w:rsidRDefault="005842CE" w:rsidP="005842CE">
      <w:pPr>
        <w:shd w:val="clear" w:color="auto" w:fill="FFFFFF"/>
        <w:spacing w:after="240"/>
        <w:rPr>
          <w:rFonts w:ascii="Titillium Web" w:hAnsi="Titillium Web"/>
          <w:color w:val="444444"/>
          <w:sz w:val="20"/>
          <w:szCs w:val="20"/>
        </w:rPr>
      </w:pPr>
      <w:r>
        <w:rPr>
          <w:rFonts w:ascii="Titillium Web" w:hAnsi="Titillium Web"/>
          <w:color w:val="444444"/>
          <w:sz w:val="20"/>
          <w:szCs w:val="20"/>
        </w:rPr>
        <w:t>"In toepassing van deze laatste bepaling, wordt interest uit Thailandse bronnen verkregen vanaf 1 januari 2000 door de Nationale Delcrederedienst, vrijgesteld van Thailandse belasting en wordt interest uit Belgische bronnen verkregen vanaf dezelfde datum door de Export-Import Bank of Thailand (in het kort EXIMBANK) vrijgesteld van de roerende voorheffing." </w:t>
      </w:r>
    </w:p>
    <w:p w:rsidR="005842CE" w:rsidRDefault="005842CE" w:rsidP="005842CE">
      <w:pPr>
        <w:shd w:val="clear" w:color="auto" w:fill="FFFFFF"/>
        <w:spacing w:after="240"/>
        <w:rPr>
          <w:rFonts w:ascii="Titillium Web" w:hAnsi="Titillium Web"/>
          <w:color w:val="444444"/>
          <w:sz w:val="20"/>
          <w:szCs w:val="20"/>
        </w:rPr>
      </w:pPr>
      <w:r>
        <w:rPr>
          <w:rFonts w:ascii="Titillium Web" w:hAnsi="Titillium Web"/>
          <w:color w:val="444444"/>
          <w:sz w:val="20"/>
          <w:szCs w:val="20"/>
        </w:rPr>
        <w:t>De Adjunct-administrateur-generaal der belastingen, </w:t>
      </w:r>
    </w:p>
    <w:p w:rsidR="005842CE" w:rsidRDefault="005842CE" w:rsidP="005842CE">
      <w:pPr>
        <w:shd w:val="clear" w:color="auto" w:fill="FFFFFF"/>
        <w:spacing w:after="240"/>
        <w:rPr>
          <w:rFonts w:ascii="Titillium Web" w:hAnsi="Titillium Web"/>
          <w:color w:val="444444"/>
          <w:sz w:val="20"/>
          <w:szCs w:val="20"/>
        </w:rPr>
      </w:pPr>
      <w:r>
        <w:rPr>
          <w:rFonts w:ascii="Titillium Web" w:hAnsi="Titillium Web"/>
          <w:color w:val="444444"/>
          <w:sz w:val="20"/>
          <w:szCs w:val="20"/>
        </w:rPr>
        <w:t>J.-M. DELPORTE </w:t>
      </w:r>
    </w:p>
    <w:p w:rsidR="0006612D" w:rsidRPr="0006612D" w:rsidRDefault="0006612D" w:rsidP="005842CE">
      <w:bookmarkStart w:id="1" w:name="_GoBack"/>
      <w:bookmarkEnd w:id="1"/>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8"/>
  </w:num>
  <w:num w:numId="4">
    <w:abstractNumId w:val="22"/>
  </w:num>
  <w:num w:numId="5">
    <w:abstractNumId w:val="3"/>
  </w:num>
  <w:num w:numId="6">
    <w:abstractNumId w:val="4"/>
  </w:num>
  <w:num w:numId="7">
    <w:abstractNumId w:val="23"/>
  </w:num>
  <w:num w:numId="8">
    <w:abstractNumId w:val="18"/>
  </w:num>
  <w:num w:numId="9">
    <w:abstractNumId w:val="9"/>
  </w:num>
  <w:num w:numId="10">
    <w:abstractNumId w:val="6"/>
  </w:num>
  <w:num w:numId="11">
    <w:abstractNumId w:val="21"/>
  </w:num>
  <w:num w:numId="12">
    <w:abstractNumId w:val="11"/>
  </w:num>
  <w:num w:numId="13">
    <w:abstractNumId w:val="24"/>
  </w:num>
  <w:num w:numId="14">
    <w:abstractNumId w:val="13"/>
  </w:num>
  <w:num w:numId="15">
    <w:abstractNumId w:val="10"/>
  </w:num>
  <w:num w:numId="16">
    <w:abstractNumId w:val="5"/>
  </w:num>
  <w:num w:numId="17">
    <w:abstractNumId w:val="2"/>
  </w:num>
  <w:num w:numId="18">
    <w:abstractNumId w:val="7"/>
  </w:num>
  <w:num w:numId="19">
    <w:abstractNumId w:val="20"/>
  </w:num>
  <w:num w:numId="20">
    <w:abstractNumId w:val="17"/>
  </w:num>
  <w:num w:numId="21">
    <w:abstractNumId w:val="1"/>
  </w:num>
  <w:num w:numId="22">
    <w:abstractNumId w:val="14"/>
  </w:num>
  <w:num w:numId="23">
    <w:abstractNumId w:val="12"/>
  </w:num>
  <w:num w:numId="24">
    <w:abstractNumId w:val="16"/>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842CE"/>
    <w:rsid w:val="005D5390"/>
    <w:rsid w:val="006206B0"/>
    <w:rsid w:val="006451C8"/>
    <w:rsid w:val="006533C4"/>
    <w:rsid w:val="00687173"/>
    <w:rsid w:val="006A2EED"/>
    <w:rsid w:val="006C3A83"/>
    <w:rsid w:val="006F4797"/>
    <w:rsid w:val="00707A00"/>
    <w:rsid w:val="00727505"/>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D2395"/>
    <w:rsid w:val="00D06C47"/>
    <w:rsid w:val="00D409D8"/>
    <w:rsid w:val="00DE15CC"/>
    <w:rsid w:val="00DF1BC9"/>
    <w:rsid w:val="00DF4242"/>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1413</Characters>
  <Application>Microsoft Office Word</Application>
  <DocSecurity>0</DocSecurity>
  <Lines>56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2019-05-23T16:19:00Z</dcterms:created>
  <dcterms:modified xsi:type="dcterms:W3CDTF">2019-05-23T16:19:00Z</dcterms:modified>
</cp:coreProperties>
</file>